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D9C16" w14:textId="64CA883C" w:rsidR="00B721E0" w:rsidRDefault="00B721E0" w:rsidP="00B721E0">
      <w:pPr>
        <w:jc w:val="center"/>
        <w:rPr>
          <w:rFonts w:ascii="Serca" w:hAnsi="Serca"/>
          <w:b/>
          <w:bCs/>
          <w:shd w:val="clear" w:color="auto" w:fill="FF9661"/>
          <w:lang w:val="en-US"/>
        </w:rPr>
      </w:pPr>
      <w:r w:rsidRPr="00924487">
        <w:rPr>
          <w:rFonts w:ascii="Serca" w:hAnsi="Serca"/>
          <w:b/>
          <w:bCs/>
          <w:lang w:val="en-US"/>
        </w:rPr>
        <w:t xml:space="preserve">Kunci Jawaban dan Pembahasan BAB </w:t>
      </w:r>
      <w:r>
        <w:rPr>
          <w:rFonts w:ascii="Serca" w:hAnsi="Serca"/>
          <w:b/>
          <w:bCs/>
          <w:lang w:val="en-US"/>
        </w:rPr>
        <w:t>8</w:t>
      </w:r>
      <w:r w:rsidRPr="00924487">
        <w:rPr>
          <w:rFonts w:ascii="Serca" w:hAnsi="Serca"/>
          <w:b/>
          <w:bCs/>
          <w:lang w:val="en-US"/>
        </w:rPr>
        <w:t xml:space="preserve"> PAI SMK Kelas X</w:t>
      </w:r>
    </w:p>
    <w:p w14:paraId="4F37867E" w14:textId="72E35C02" w:rsidR="00DB000F" w:rsidRPr="0085726C" w:rsidRDefault="00DB000F" w:rsidP="00B721E0">
      <w:pPr>
        <w:jc w:val="both"/>
        <w:rPr>
          <w:rFonts w:ascii="Serca" w:hAnsi="Serca"/>
          <w:b/>
          <w:bCs/>
          <w:lang w:val="en-US"/>
        </w:rPr>
      </w:pPr>
      <w:r w:rsidRPr="0085726C">
        <w:rPr>
          <w:rFonts w:ascii="Serca" w:hAnsi="Serca"/>
          <w:b/>
          <w:bCs/>
          <w:shd w:val="clear" w:color="auto" w:fill="FF9661"/>
          <w:lang w:val="en-US"/>
        </w:rPr>
        <w:t>Yuk, Asah Literasimu</w:t>
      </w:r>
    </w:p>
    <w:p w14:paraId="52ADF0F5" w14:textId="4D711069" w:rsidR="00DB000F" w:rsidRDefault="0017592B" w:rsidP="00B721E0">
      <w:pPr>
        <w:jc w:val="both"/>
        <w:rPr>
          <w:rFonts w:ascii="Serca" w:hAnsi="Serca"/>
          <w:shd w:val="clear" w:color="auto" w:fill="1F3864" w:themeFill="accent1" w:themeFillShade="80"/>
          <w:lang w:val="en-US"/>
        </w:rPr>
      </w:pPr>
      <w:r>
        <w:rPr>
          <w:rFonts w:ascii="Serca" w:hAnsi="Serca"/>
          <w:lang w:val="en-US"/>
        </w:rPr>
        <w:t>1. Informasi yang sesuai dengan teks diberi tanda centang</w:t>
      </w:r>
      <w:r w:rsidR="00696821">
        <w:rPr>
          <w:rFonts w:ascii="Serca" w:hAnsi="Serca"/>
          <w:lang w:val="en-US"/>
        </w:rPr>
        <w:t>.</w:t>
      </w:r>
    </w:p>
    <w:p w14:paraId="38D4182A" w14:textId="3E148CC8" w:rsidR="0017592B" w:rsidRDefault="0017592B" w:rsidP="0017592B">
      <w:pPr>
        <w:jc w:val="both"/>
        <w:rPr>
          <w:rFonts w:ascii="Serca" w:hAnsi="Serca"/>
          <w:lang w:val="en-US"/>
        </w:rPr>
      </w:pPr>
      <w:r>
        <w:rPr>
          <w:rFonts w:ascii="Serca" w:hAnsi="Serca"/>
          <w:lang w:val="en-US"/>
        </w:rPr>
        <w:sym w:font="Wingdings 2" w:char="F0A3"/>
      </w:r>
      <w:r>
        <w:rPr>
          <w:rFonts w:ascii="Serca" w:hAnsi="Serca"/>
          <w:lang w:val="en-US"/>
        </w:rPr>
        <w:t xml:space="preserve"> </w:t>
      </w:r>
      <w:r w:rsidR="00183D10">
        <w:rPr>
          <w:rFonts w:ascii="Serca" w:hAnsi="Serca"/>
          <w:lang w:val="en-US"/>
        </w:rPr>
        <w:t>Menabung dengan sungguh-sungguh untuk membeli mainan adalah suatu bentuk ikhtiar.</w:t>
      </w:r>
      <w:r w:rsidRPr="00E7085C">
        <w:rPr>
          <w:rFonts w:ascii="Serca" w:hAnsi="Serca"/>
          <w:shd w:val="clear" w:color="auto" w:fill="FFFF00"/>
          <w:lang w:val="en-US"/>
        </w:rPr>
        <w:t>√</w:t>
      </w:r>
    </w:p>
    <w:p w14:paraId="36F9E9C5" w14:textId="59F08216" w:rsidR="0017592B" w:rsidRPr="0017592B" w:rsidRDefault="0017592B" w:rsidP="0017592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Pr>
          <w:rFonts w:ascii="Serca" w:hAnsi="Serca"/>
          <w:lang w:val="en-US"/>
        </w:rPr>
        <w:t>Ikhtiar artinya berusaha sungguh-sungguh untuk mencapai keinginan. Berdasarkan definisi tersebut, menabung dengan sungguh-sungguh untuk membeli mainan termasuk ikhtiar.</w:t>
      </w:r>
    </w:p>
    <w:p w14:paraId="7D6C75B2" w14:textId="459C454C" w:rsidR="0017592B" w:rsidRDefault="0017592B" w:rsidP="0017592B">
      <w:pPr>
        <w:jc w:val="both"/>
        <w:rPr>
          <w:rFonts w:ascii="Serca" w:hAnsi="Serca"/>
          <w:lang w:val="en-US"/>
        </w:rPr>
      </w:pPr>
      <w:r>
        <w:rPr>
          <w:rFonts w:ascii="Serca" w:hAnsi="Serca"/>
          <w:lang w:val="en-US"/>
        </w:rPr>
        <w:sym w:font="Wingdings 2" w:char="F0A3"/>
      </w:r>
      <w:r>
        <w:rPr>
          <w:rFonts w:ascii="Serca" w:hAnsi="Serca"/>
          <w:lang w:val="en-US"/>
        </w:rPr>
        <w:t xml:space="preserve"> </w:t>
      </w:r>
      <w:r w:rsidR="00183D10">
        <w:rPr>
          <w:rFonts w:ascii="Serca" w:hAnsi="Serca"/>
          <w:lang w:val="en-US"/>
        </w:rPr>
        <w:t>Selalu mementingkan hasil yang akan didapat dibandingkan dengan usaha yang dilakukan.</w:t>
      </w:r>
    </w:p>
    <w:p w14:paraId="6A2A8CE7" w14:textId="2D712A70" w:rsidR="0017592B" w:rsidRPr="00FE635D" w:rsidRDefault="0017592B" w:rsidP="0017592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E635D">
        <w:rPr>
          <w:rFonts w:ascii="Serca" w:hAnsi="Serca"/>
          <w:b/>
          <w:bCs/>
          <w:lang w:val="en-US"/>
        </w:rPr>
        <w:t xml:space="preserve"> </w:t>
      </w:r>
      <w:r w:rsidR="00FE635D">
        <w:rPr>
          <w:rFonts w:ascii="Serca" w:hAnsi="Serca"/>
          <w:lang w:val="en-US"/>
        </w:rPr>
        <w:t>Berdasarkan teks, ikhtiar biasanya disandingkan dengan tawakal. Tawakal artinya berserah diri kepada Allah Swt. setelah berusaha dengan sungguh-sungguh. Jadi, dalam hal ini, yang lebih ditekankan adalah usaha dibandingkan hasil karena hasil akan mengikuti usaha yang dilakukan dan hanya Allah Swt. yang mengetahui.</w:t>
      </w:r>
    </w:p>
    <w:p w14:paraId="7F2D25EA" w14:textId="089378A3" w:rsidR="0017592B" w:rsidRDefault="0017592B" w:rsidP="0017592B">
      <w:pPr>
        <w:jc w:val="both"/>
        <w:rPr>
          <w:rFonts w:ascii="Serca" w:hAnsi="Serca"/>
          <w:lang w:val="en-US"/>
        </w:rPr>
      </w:pPr>
      <w:r>
        <w:rPr>
          <w:rFonts w:ascii="Serca" w:hAnsi="Serca"/>
          <w:lang w:val="en-US"/>
        </w:rPr>
        <w:sym w:font="Wingdings 2" w:char="F0A3"/>
      </w:r>
      <w:r>
        <w:rPr>
          <w:rFonts w:ascii="Serca" w:hAnsi="Serca"/>
          <w:lang w:val="en-US"/>
        </w:rPr>
        <w:t xml:space="preserve"> </w:t>
      </w:r>
      <w:r w:rsidR="00183D10">
        <w:rPr>
          <w:rFonts w:ascii="Serca" w:hAnsi="Serca"/>
          <w:lang w:val="en-US"/>
        </w:rPr>
        <w:t>Sebelum melakukan tawakal harus terlebih dulu menjalankan ikhtiar.</w:t>
      </w:r>
      <w:r w:rsidR="00FE635D" w:rsidRPr="00E7085C">
        <w:rPr>
          <w:rFonts w:ascii="Serca" w:hAnsi="Serca"/>
          <w:shd w:val="clear" w:color="auto" w:fill="FFFF00"/>
          <w:lang w:val="en-US"/>
        </w:rPr>
        <w:t>√</w:t>
      </w:r>
    </w:p>
    <w:p w14:paraId="164C10CC" w14:textId="259DECA3" w:rsidR="0017592B" w:rsidRPr="00FE635D" w:rsidRDefault="0017592B" w:rsidP="0017592B">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FE635D">
        <w:rPr>
          <w:rFonts w:ascii="Serca" w:hAnsi="Serca"/>
          <w:b/>
          <w:bCs/>
          <w:lang w:val="en-US"/>
        </w:rPr>
        <w:t xml:space="preserve"> </w:t>
      </w:r>
      <w:r w:rsidR="00FE635D">
        <w:rPr>
          <w:rFonts w:ascii="Serca" w:hAnsi="Serca"/>
          <w:lang w:val="en-US"/>
        </w:rPr>
        <w:t xml:space="preserve">Pernyataan ini sesuai dengan paragraf terakhir teks: </w:t>
      </w:r>
      <w:r w:rsidR="00FE635D">
        <w:rPr>
          <w:rFonts w:ascii="Serca" w:hAnsi="Serca"/>
          <w:i/>
          <w:iCs/>
          <w:lang w:val="en-US"/>
        </w:rPr>
        <w:t xml:space="preserve">“Apabila sikap ikhtiar sudah dilakukan, maka </w:t>
      </w:r>
      <w:r w:rsidR="00F06442">
        <w:rPr>
          <w:rFonts w:ascii="Serca" w:hAnsi="Serca"/>
          <w:i/>
          <w:iCs/>
          <w:lang w:val="en-US"/>
        </w:rPr>
        <w:t>l</w:t>
      </w:r>
      <w:r w:rsidR="00FE635D">
        <w:rPr>
          <w:rFonts w:ascii="Serca" w:hAnsi="Serca"/>
          <w:i/>
          <w:iCs/>
          <w:lang w:val="en-US"/>
        </w:rPr>
        <w:t xml:space="preserve">angkah terakhir adalah tawakal dengan berserah diri kepada Allah Swt. atas usaha-usaha yang </w:t>
      </w:r>
      <w:r w:rsidR="00030853">
        <w:rPr>
          <w:rFonts w:ascii="Serca" w:hAnsi="Serca"/>
          <w:i/>
          <w:iCs/>
          <w:lang w:val="en-US"/>
        </w:rPr>
        <w:t>sudah dilakukan dengan bersungguh-sungguh dan berdoa.”</w:t>
      </w:r>
    </w:p>
    <w:p w14:paraId="625BD7E0" w14:textId="2FCE17DC" w:rsidR="0017592B" w:rsidRDefault="0017592B" w:rsidP="0017592B">
      <w:pPr>
        <w:jc w:val="both"/>
        <w:rPr>
          <w:rFonts w:ascii="Serca" w:hAnsi="Serca"/>
          <w:lang w:val="en-US"/>
        </w:rPr>
      </w:pPr>
      <w:r>
        <w:rPr>
          <w:rFonts w:ascii="Serca" w:hAnsi="Serca"/>
          <w:lang w:val="en-US"/>
        </w:rPr>
        <w:sym w:font="Wingdings 2" w:char="F0A3"/>
      </w:r>
      <w:r>
        <w:rPr>
          <w:rFonts w:ascii="Serca" w:hAnsi="Serca"/>
          <w:lang w:val="en-US"/>
        </w:rPr>
        <w:t xml:space="preserve"> </w:t>
      </w:r>
      <w:r w:rsidR="00183D10">
        <w:rPr>
          <w:rFonts w:ascii="Serca" w:hAnsi="Serca"/>
          <w:lang w:val="en-US"/>
        </w:rPr>
        <w:t>Belajar seadanya menjelang ujian termasuk contoh ikhtiar.</w:t>
      </w:r>
    </w:p>
    <w:p w14:paraId="736E1D02" w14:textId="7C5D17E6" w:rsidR="0017592B" w:rsidRPr="00030853" w:rsidRDefault="0017592B" w:rsidP="0017592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030853">
        <w:rPr>
          <w:rFonts w:ascii="Serca" w:hAnsi="Serca"/>
          <w:b/>
          <w:bCs/>
          <w:lang w:val="en-US"/>
        </w:rPr>
        <w:t xml:space="preserve"> </w:t>
      </w:r>
      <w:r w:rsidR="00030853">
        <w:rPr>
          <w:rFonts w:ascii="Serca" w:hAnsi="Serca"/>
          <w:lang w:val="en-US"/>
        </w:rPr>
        <w:t>Berdasarkan teks, ikhtiar adalah sikap mengerahkan segala usaha atau sebaik-baiknya usaha dalam menjalani kehidupan. Belajar seadanya menjelang ujian tidak menunjukkan sikap sungguh-sungguh dan usaha dengan maksimal sehingga tidak dapat dikatakan sebagai ikhtiar.</w:t>
      </w:r>
    </w:p>
    <w:p w14:paraId="11AF9815" w14:textId="30ADD9A5" w:rsidR="0017592B" w:rsidRDefault="0017592B" w:rsidP="0017592B">
      <w:pPr>
        <w:jc w:val="both"/>
        <w:rPr>
          <w:rFonts w:ascii="Serca" w:hAnsi="Serca"/>
          <w:lang w:val="en-US"/>
        </w:rPr>
      </w:pPr>
      <w:r>
        <w:rPr>
          <w:rFonts w:ascii="Serca" w:hAnsi="Serca"/>
          <w:lang w:val="en-US"/>
        </w:rPr>
        <w:sym w:font="Wingdings 2" w:char="F0A3"/>
      </w:r>
      <w:r>
        <w:rPr>
          <w:rFonts w:ascii="Serca" w:hAnsi="Serca"/>
          <w:lang w:val="en-US"/>
        </w:rPr>
        <w:t xml:space="preserve"> </w:t>
      </w:r>
      <w:r w:rsidR="00183D10">
        <w:rPr>
          <w:rFonts w:ascii="Serca" w:hAnsi="Serca"/>
          <w:lang w:val="en-US"/>
        </w:rPr>
        <w:t>Selalu bersikap optimis meskipun belum berusaha secara maksimal.</w:t>
      </w:r>
    </w:p>
    <w:p w14:paraId="03954CCA" w14:textId="4F81C490" w:rsidR="0017592B" w:rsidRPr="007F7D19" w:rsidRDefault="0017592B" w:rsidP="0017592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7F7D19">
        <w:rPr>
          <w:rFonts w:ascii="Serca" w:hAnsi="Serca"/>
          <w:b/>
          <w:bCs/>
          <w:lang w:val="en-US"/>
        </w:rPr>
        <w:t xml:space="preserve"> </w:t>
      </w:r>
      <w:r w:rsidR="00BB1427">
        <w:rPr>
          <w:rFonts w:ascii="Serca" w:hAnsi="Serca"/>
          <w:lang w:val="en-US"/>
        </w:rPr>
        <w:t xml:space="preserve">Informasi ini tidak sesuai dengan teks. </w:t>
      </w:r>
      <w:r w:rsidR="004B36C4">
        <w:rPr>
          <w:rFonts w:ascii="Serca" w:hAnsi="Serca"/>
          <w:lang w:val="en-US"/>
        </w:rPr>
        <w:t>Sikap optimis adalah sikap positif dalam menjalani kehidupan. Seseorang dapat optimis atas hasil usahanya sekalipun belum maksimal. Namun, jangan sampai hal itu membuatnya sulit menerima kenyataan jika hasil yang ada tidak sesuai dengan apa yang diharapkan.</w:t>
      </w:r>
    </w:p>
    <w:p w14:paraId="00F4AA20" w14:textId="77777777" w:rsidR="0085726C" w:rsidRPr="0085726C" w:rsidRDefault="0085726C" w:rsidP="00B721E0">
      <w:pPr>
        <w:jc w:val="both"/>
        <w:rPr>
          <w:rFonts w:ascii="Serca" w:hAnsi="Serca"/>
          <w:lang w:val="en-US"/>
        </w:rPr>
      </w:pPr>
    </w:p>
    <w:p w14:paraId="253BF80B" w14:textId="7F527B3B" w:rsidR="00DB000F" w:rsidRPr="0085726C" w:rsidRDefault="00DB000F" w:rsidP="00B721E0">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107EAADF" w:rsidR="0085726C" w:rsidRPr="0085726C" w:rsidRDefault="0085726C" w:rsidP="00B721E0">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AD70A1">
        <w:rPr>
          <w:rFonts w:ascii="Serca" w:hAnsi="Serca"/>
          <w:lang w:val="en-US"/>
        </w:rPr>
        <w:t>B</w:t>
      </w:r>
    </w:p>
    <w:p w14:paraId="4558F232" w14:textId="201279A1" w:rsidR="0085726C" w:rsidRDefault="0085726C"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443CE8">
        <w:rPr>
          <w:rFonts w:ascii="Serca" w:hAnsi="Serca"/>
          <w:lang w:val="en-US"/>
        </w:rPr>
        <w:t>Pasangan yang tepat antara istilah dan pengertiannya, yaitu sebagai berikut.</w:t>
      </w:r>
    </w:p>
    <w:tbl>
      <w:tblPr>
        <w:tblStyle w:val="TableGrid"/>
        <w:tblW w:w="4924" w:type="pct"/>
        <w:tblInd w:w="137" w:type="dxa"/>
        <w:tblLook w:val="04A0" w:firstRow="1" w:lastRow="0" w:firstColumn="1" w:lastColumn="0" w:noHBand="0" w:noVBand="1"/>
      </w:tblPr>
      <w:tblGrid>
        <w:gridCol w:w="567"/>
        <w:gridCol w:w="2692"/>
        <w:gridCol w:w="568"/>
        <w:gridCol w:w="5052"/>
      </w:tblGrid>
      <w:tr w:rsidR="00D90D12" w14:paraId="5AE6ACDA" w14:textId="77777777" w:rsidTr="00D90D12">
        <w:tc>
          <w:tcPr>
            <w:tcW w:w="319" w:type="pct"/>
            <w:vAlign w:val="center"/>
          </w:tcPr>
          <w:p w14:paraId="62D84415" w14:textId="4B725160" w:rsidR="00443CE8" w:rsidRPr="00443CE8" w:rsidRDefault="00443CE8" w:rsidP="00D90D12">
            <w:pPr>
              <w:jc w:val="center"/>
              <w:rPr>
                <w:rFonts w:ascii="Serca" w:hAnsi="Serca"/>
                <w:b/>
                <w:bCs/>
                <w:lang w:val="en-US"/>
              </w:rPr>
            </w:pPr>
            <w:r w:rsidRPr="00443CE8">
              <w:rPr>
                <w:rFonts w:ascii="Serca" w:hAnsi="Serca"/>
                <w:b/>
                <w:bCs/>
                <w:lang w:val="en-US"/>
              </w:rPr>
              <w:t>No.</w:t>
            </w:r>
          </w:p>
        </w:tc>
        <w:tc>
          <w:tcPr>
            <w:tcW w:w="1516" w:type="pct"/>
          </w:tcPr>
          <w:p w14:paraId="1DB8D6E9" w14:textId="6494D823" w:rsidR="00443CE8" w:rsidRPr="00443CE8" w:rsidRDefault="00443CE8" w:rsidP="00443CE8">
            <w:pPr>
              <w:jc w:val="center"/>
              <w:rPr>
                <w:rFonts w:ascii="Serca" w:hAnsi="Serca"/>
                <w:b/>
                <w:bCs/>
                <w:lang w:val="en-US"/>
              </w:rPr>
            </w:pPr>
            <w:r w:rsidRPr="00443CE8">
              <w:rPr>
                <w:rFonts w:ascii="Serca" w:hAnsi="Serca"/>
                <w:b/>
                <w:bCs/>
                <w:lang w:val="en-US"/>
              </w:rPr>
              <w:t>Istilah</w:t>
            </w:r>
          </w:p>
        </w:tc>
        <w:tc>
          <w:tcPr>
            <w:tcW w:w="320" w:type="pct"/>
          </w:tcPr>
          <w:p w14:paraId="57197718" w14:textId="34A90B05" w:rsidR="00443CE8" w:rsidRPr="00443CE8" w:rsidRDefault="00443CE8" w:rsidP="00443CE8">
            <w:pPr>
              <w:jc w:val="center"/>
              <w:rPr>
                <w:rFonts w:ascii="Serca" w:hAnsi="Serca"/>
                <w:b/>
                <w:bCs/>
                <w:lang w:val="en-US"/>
              </w:rPr>
            </w:pPr>
            <w:r w:rsidRPr="00443CE8">
              <w:rPr>
                <w:rFonts w:ascii="Serca" w:hAnsi="Serca"/>
                <w:b/>
                <w:bCs/>
                <w:lang w:val="en-US"/>
              </w:rPr>
              <w:t>No.</w:t>
            </w:r>
          </w:p>
        </w:tc>
        <w:tc>
          <w:tcPr>
            <w:tcW w:w="2845" w:type="pct"/>
          </w:tcPr>
          <w:p w14:paraId="06FAB461" w14:textId="0D7607CB" w:rsidR="00443CE8" w:rsidRPr="00443CE8" w:rsidRDefault="00443CE8" w:rsidP="00443CE8">
            <w:pPr>
              <w:jc w:val="center"/>
              <w:rPr>
                <w:rFonts w:ascii="Serca" w:hAnsi="Serca"/>
                <w:b/>
                <w:bCs/>
                <w:lang w:val="en-US"/>
              </w:rPr>
            </w:pPr>
            <w:r w:rsidRPr="00443CE8">
              <w:rPr>
                <w:rFonts w:ascii="Serca" w:hAnsi="Serca"/>
                <w:b/>
                <w:bCs/>
                <w:lang w:val="en-US"/>
              </w:rPr>
              <w:t>Pengertian</w:t>
            </w:r>
          </w:p>
        </w:tc>
      </w:tr>
      <w:tr w:rsidR="00D90D12" w14:paraId="66FD7957" w14:textId="77777777" w:rsidTr="00D90D12">
        <w:trPr>
          <w:trHeight w:val="117"/>
        </w:trPr>
        <w:tc>
          <w:tcPr>
            <w:tcW w:w="319" w:type="pct"/>
            <w:vAlign w:val="center"/>
          </w:tcPr>
          <w:p w14:paraId="5E820933" w14:textId="6D0F952C" w:rsidR="00443CE8" w:rsidRPr="00D90D12" w:rsidRDefault="00D90D12" w:rsidP="00D90D12">
            <w:pPr>
              <w:tabs>
                <w:tab w:val="left" w:pos="360"/>
              </w:tabs>
              <w:jc w:val="center"/>
              <w:rPr>
                <w:rFonts w:ascii="Serca" w:hAnsi="Serca"/>
                <w:lang w:val="en-US"/>
              </w:rPr>
            </w:pPr>
            <w:r>
              <w:rPr>
                <w:rFonts w:ascii="Serca" w:hAnsi="Serca"/>
                <w:lang w:val="en-US"/>
              </w:rPr>
              <w:t>1.</w:t>
            </w:r>
          </w:p>
        </w:tc>
        <w:tc>
          <w:tcPr>
            <w:tcW w:w="1516" w:type="pct"/>
          </w:tcPr>
          <w:p w14:paraId="3DA7D9D8" w14:textId="311F648B" w:rsidR="00443CE8" w:rsidRPr="00BC5CA3" w:rsidRDefault="00D90D12" w:rsidP="00B721E0">
            <w:pPr>
              <w:jc w:val="both"/>
              <w:rPr>
                <w:rFonts w:ascii="Serca" w:hAnsi="Serca"/>
                <w:i/>
                <w:iCs/>
                <w:lang w:val="en-US"/>
              </w:rPr>
            </w:pPr>
            <w:r w:rsidRPr="00BC5CA3">
              <w:rPr>
                <w:rFonts w:ascii="Serca" w:hAnsi="Serca"/>
                <w:i/>
                <w:iCs/>
                <w:lang w:val="en-US"/>
              </w:rPr>
              <w:t>Mahabbatullah</w:t>
            </w:r>
          </w:p>
        </w:tc>
        <w:tc>
          <w:tcPr>
            <w:tcW w:w="320" w:type="pct"/>
          </w:tcPr>
          <w:p w14:paraId="6B5D1805" w14:textId="591E8F37" w:rsidR="00443CE8" w:rsidRPr="00D90D12" w:rsidRDefault="00D90D12" w:rsidP="00D90D12">
            <w:pPr>
              <w:jc w:val="both"/>
              <w:rPr>
                <w:rFonts w:ascii="Serca" w:hAnsi="Serca"/>
                <w:lang w:val="en-US"/>
              </w:rPr>
            </w:pPr>
            <w:r>
              <w:rPr>
                <w:rFonts w:ascii="Serca" w:hAnsi="Serca"/>
                <w:lang w:val="en-US"/>
              </w:rPr>
              <w:t>b.</w:t>
            </w:r>
          </w:p>
        </w:tc>
        <w:tc>
          <w:tcPr>
            <w:tcW w:w="2845" w:type="pct"/>
          </w:tcPr>
          <w:p w14:paraId="6D6F6EE0" w14:textId="4781A8E6" w:rsidR="00443CE8" w:rsidRDefault="00D90D12" w:rsidP="00B721E0">
            <w:pPr>
              <w:jc w:val="both"/>
              <w:rPr>
                <w:rFonts w:ascii="Serca" w:hAnsi="Serca"/>
                <w:lang w:val="en-US"/>
              </w:rPr>
            </w:pPr>
            <w:r>
              <w:rPr>
                <w:rFonts w:ascii="Serca" w:hAnsi="Serca"/>
                <w:lang w:val="en-US"/>
              </w:rPr>
              <w:t>Mencintai Allah Swt. dengan selalu patuh kepada-Nya dan benci pada sikap melawan kepada-Nya.</w:t>
            </w:r>
          </w:p>
        </w:tc>
      </w:tr>
      <w:tr w:rsidR="00D90D12" w14:paraId="6AF6582A" w14:textId="77777777" w:rsidTr="00D90D12">
        <w:tc>
          <w:tcPr>
            <w:tcW w:w="319" w:type="pct"/>
            <w:vAlign w:val="center"/>
          </w:tcPr>
          <w:p w14:paraId="2524E316" w14:textId="22F7468A" w:rsidR="00443CE8" w:rsidRPr="00D90D12" w:rsidRDefault="00D90D12" w:rsidP="00D90D12">
            <w:pPr>
              <w:tabs>
                <w:tab w:val="left" w:pos="360"/>
              </w:tabs>
              <w:jc w:val="center"/>
              <w:rPr>
                <w:rFonts w:ascii="Serca" w:hAnsi="Serca"/>
                <w:lang w:val="en-US"/>
              </w:rPr>
            </w:pPr>
            <w:r>
              <w:rPr>
                <w:rFonts w:ascii="Serca" w:hAnsi="Serca"/>
                <w:lang w:val="en-US"/>
              </w:rPr>
              <w:t>2.</w:t>
            </w:r>
          </w:p>
        </w:tc>
        <w:tc>
          <w:tcPr>
            <w:tcW w:w="1516" w:type="pct"/>
          </w:tcPr>
          <w:p w14:paraId="13288CBA" w14:textId="218C518C" w:rsidR="00443CE8" w:rsidRPr="00BC5CA3" w:rsidRDefault="00D90D12" w:rsidP="00B721E0">
            <w:pPr>
              <w:jc w:val="both"/>
              <w:rPr>
                <w:rFonts w:ascii="Serca" w:hAnsi="Serca"/>
                <w:i/>
                <w:iCs/>
                <w:lang w:val="en-US"/>
              </w:rPr>
            </w:pPr>
            <w:r w:rsidRPr="00BC5CA3">
              <w:rPr>
                <w:rFonts w:ascii="Serca" w:hAnsi="Serca"/>
                <w:i/>
                <w:iCs/>
                <w:lang w:val="en-US"/>
              </w:rPr>
              <w:t>Khauf</w:t>
            </w:r>
          </w:p>
        </w:tc>
        <w:tc>
          <w:tcPr>
            <w:tcW w:w="320" w:type="pct"/>
          </w:tcPr>
          <w:p w14:paraId="15AB64DC" w14:textId="381E7E3E" w:rsidR="00443CE8" w:rsidRPr="00D90D12" w:rsidRDefault="00D90D12" w:rsidP="00D90D12">
            <w:pPr>
              <w:jc w:val="both"/>
              <w:rPr>
                <w:rFonts w:ascii="Serca" w:hAnsi="Serca"/>
                <w:lang w:val="en-US"/>
              </w:rPr>
            </w:pPr>
            <w:r>
              <w:rPr>
                <w:rFonts w:ascii="Serca" w:hAnsi="Serca"/>
                <w:lang w:val="en-US"/>
              </w:rPr>
              <w:t>c.</w:t>
            </w:r>
          </w:p>
        </w:tc>
        <w:tc>
          <w:tcPr>
            <w:tcW w:w="2845" w:type="pct"/>
          </w:tcPr>
          <w:p w14:paraId="6B49029E" w14:textId="73629B10" w:rsidR="00443CE8" w:rsidRDefault="00D90D12" w:rsidP="00B721E0">
            <w:pPr>
              <w:jc w:val="both"/>
              <w:rPr>
                <w:rFonts w:ascii="Serca" w:hAnsi="Serca"/>
                <w:lang w:val="en-US"/>
              </w:rPr>
            </w:pPr>
            <w:r>
              <w:rPr>
                <w:rFonts w:ascii="Serca" w:hAnsi="Serca"/>
                <w:lang w:val="en-US"/>
              </w:rPr>
              <w:t>Perasaan takut kepada Allah Swt. terhadap siksa-Nya dan selalu khawatir ibadahnya tidak diterima.</w:t>
            </w:r>
          </w:p>
        </w:tc>
      </w:tr>
      <w:tr w:rsidR="00D90D12" w14:paraId="23DE476C" w14:textId="77777777" w:rsidTr="00D90D12">
        <w:tc>
          <w:tcPr>
            <w:tcW w:w="319" w:type="pct"/>
            <w:vAlign w:val="center"/>
          </w:tcPr>
          <w:p w14:paraId="07A12B56" w14:textId="2AABE0BF" w:rsidR="00443CE8" w:rsidRPr="00D90D12" w:rsidRDefault="00D90D12" w:rsidP="00D90D12">
            <w:pPr>
              <w:tabs>
                <w:tab w:val="left" w:pos="360"/>
              </w:tabs>
              <w:jc w:val="center"/>
              <w:rPr>
                <w:rFonts w:ascii="Serca" w:hAnsi="Serca"/>
                <w:lang w:val="en-US"/>
              </w:rPr>
            </w:pPr>
            <w:r>
              <w:rPr>
                <w:rFonts w:ascii="Serca" w:hAnsi="Serca"/>
                <w:lang w:val="en-US"/>
              </w:rPr>
              <w:t>3.</w:t>
            </w:r>
          </w:p>
        </w:tc>
        <w:tc>
          <w:tcPr>
            <w:tcW w:w="1516" w:type="pct"/>
          </w:tcPr>
          <w:p w14:paraId="4D084142" w14:textId="7C3AD692" w:rsidR="00443CE8" w:rsidRPr="00BC5CA3" w:rsidRDefault="00D90D12" w:rsidP="00B721E0">
            <w:pPr>
              <w:jc w:val="both"/>
              <w:rPr>
                <w:rFonts w:ascii="Serca" w:hAnsi="Serca"/>
                <w:i/>
                <w:iCs/>
                <w:lang w:val="en-US"/>
              </w:rPr>
            </w:pPr>
            <w:r w:rsidRPr="00BC5CA3">
              <w:rPr>
                <w:rFonts w:ascii="Serca" w:hAnsi="Serca"/>
                <w:i/>
                <w:iCs/>
                <w:lang w:val="en-US"/>
              </w:rPr>
              <w:t>Raja’</w:t>
            </w:r>
          </w:p>
        </w:tc>
        <w:tc>
          <w:tcPr>
            <w:tcW w:w="320" w:type="pct"/>
          </w:tcPr>
          <w:p w14:paraId="50BC5199" w14:textId="3EA1FA72" w:rsidR="00443CE8" w:rsidRPr="00D90D12" w:rsidRDefault="00D90D12" w:rsidP="00D90D12">
            <w:pPr>
              <w:jc w:val="both"/>
              <w:rPr>
                <w:rFonts w:ascii="Serca" w:hAnsi="Serca"/>
                <w:lang w:val="en-US"/>
              </w:rPr>
            </w:pPr>
            <w:r>
              <w:rPr>
                <w:rFonts w:ascii="Serca" w:hAnsi="Serca"/>
                <w:lang w:val="en-US"/>
              </w:rPr>
              <w:t>d.</w:t>
            </w:r>
          </w:p>
        </w:tc>
        <w:tc>
          <w:tcPr>
            <w:tcW w:w="2845" w:type="pct"/>
          </w:tcPr>
          <w:p w14:paraId="63934581" w14:textId="4569499B" w:rsidR="00443CE8" w:rsidRDefault="00D90D12" w:rsidP="00B721E0">
            <w:pPr>
              <w:jc w:val="both"/>
              <w:rPr>
                <w:rFonts w:ascii="Serca" w:hAnsi="Serca"/>
                <w:lang w:val="en-US"/>
              </w:rPr>
            </w:pPr>
            <w:r>
              <w:rPr>
                <w:rFonts w:ascii="Serca" w:hAnsi="Serca"/>
                <w:lang w:val="en-US"/>
              </w:rPr>
              <w:t xml:space="preserve">Berharap semua aktivitas ibadahnya </w:t>
            </w:r>
            <w:r w:rsidR="00F06442">
              <w:rPr>
                <w:rFonts w:ascii="Serca" w:hAnsi="Serca"/>
                <w:lang w:val="en-US"/>
              </w:rPr>
              <w:t>mendapat keridaan Allah Swt.</w:t>
            </w:r>
            <w:r>
              <w:rPr>
                <w:rFonts w:ascii="Serca" w:hAnsi="Serca"/>
                <w:lang w:val="en-US"/>
              </w:rPr>
              <w:t>.</w:t>
            </w:r>
          </w:p>
        </w:tc>
      </w:tr>
      <w:tr w:rsidR="00D90D12" w14:paraId="6A64E9F4" w14:textId="77777777" w:rsidTr="00D90D12">
        <w:tc>
          <w:tcPr>
            <w:tcW w:w="319" w:type="pct"/>
            <w:vAlign w:val="center"/>
          </w:tcPr>
          <w:p w14:paraId="2166C0BE" w14:textId="2410D308" w:rsidR="00443CE8" w:rsidRPr="00D90D12" w:rsidRDefault="00D90D12" w:rsidP="00D90D12">
            <w:pPr>
              <w:tabs>
                <w:tab w:val="left" w:pos="360"/>
              </w:tabs>
              <w:jc w:val="center"/>
              <w:rPr>
                <w:rFonts w:ascii="Serca" w:hAnsi="Serca"/>
                <w:lang w:val="en-US"/>
              </w:rPr>
            </w:pPr>
            <w:r>
              <w:rPr>
                <w:rFonts w:ascii="Serca" w:hAnsi="Serca"/>
                <w:lang w:val="en-US"/>
              </w:rPr>
              <w:lastRenderedPageBreak/>
              <w:t>4.</w:t>
            </w:r>
          </w:p>
        </w:tc>
        <w:tc>
          <w:tcPr>
            <w:tcW w:w="1516" w:type="pct"/>
          </w:tcPr>
          <w:p w14:paraId="7DFD0FF0" w14:textId="52050EF5" w:rsidR="00443CE8" w:rsidRDefault="00D90D12" w:rsidP="00B721E0">
            <w:pPr>
              <w:jc w:val="both"/>
              <w:rPr>
                <w:rFonts w:ascii="Serca" w:hAnsi="Serca"/>
                <w:lang w:val="en-US"/>
              </w:rPr>
            </w:pPr>
            <w:r>
              <w:rPr>
                <w:rFonts w:ascii="Serca" w:hAnsi="Serca"/>
                <w:lang w:val="en-US"/>
              </w:rPr>
              <w:t>Tawakal</w:t>
            </w:r>
          </w:p>
        </w:tc>
        <w:tc>
          <w:tcPr>
            <w:tcW w:w="320" w:type="pct"/>
          </w:tcPr>
          <w:p w14:paraId="70595F00" w14:textId="18B6AEC3" w:rsidR="00443CE8" w:rsidRPr="00D90D12" w:rsidRDefault="00D90D12" w:rsidP="00D90D12">
            <w:pPr>
              <w:jc w:val="both"/>
              <w:rPr>
                <w:rFonts w:ascii="Serca" w:hAnsi="Serca"/>
                <w:lang w:val="en-US"/>
              </w:rPr>
            </w:pPr>
            <w:r>
              <w:rPr>
                <w:rFonts w:ascii="Serca" w:hAnsi="Serca"/>
                <w:lang w:val="en-US"/>
              </w:rPr>
              <w:t>a.</w:t>
            </w:r>
          </w:p>
        </w:tc>
        <w:tc>
          <w:tcPr>
            <w:tcW w:w="2845" w:type="pct"/>
          </w:tcPr>
          <w:p w14:paraId="2F9E63BC" w14:textId="23BEF883" w:rsidR="00443CE8" w:rsidRDefault="00D90D12" w:rsidP="00B721E0">
            <w:pPr>
              <w:jc w:val="both"/>
              <w:rPr>
                <w:rFonts w:ascii="Serca" w:hAnsi="Serca"/>
                <w:lang w:val="en-US"/>
              </w:rPr>
            </w:pPr>
            <w:r>
              <w:rPr>
                <w:rFonts w:ascii="Serca" w:hAnsi="Serca"/>
                <w:lang w:val="en-US"/>
              </w:rPr>
              <w:t>Menyerahkan segala urusannya hanya kepada Allah Swt. setelah berikhtiar.</w:t>
            </w:r>
          </w:p>
        </w:tc>
      </w:tr>
    </w:tbl>
    <w:p w14:paraId="7FD0DF37" w14:textId="77777777" w:rsidR="00443CE8" w:rsidRPr="00443CE8" w:rsidRDefault="00443CE8" w:rsidP="00B721E0">
      <w:pPr>
        <w:jc w:val="both"/>
        <w:rPr>
          <w:rFonts w:ascii="Serca" w:hAnsi="Serca"/>
          <w:lang w:val="en-US"/>
        </w:rPr>
      </w:pPr>
    </w:p>
    <w:p w14:paraId="005040BC" w14:textId="21F359F2" w:rsidR="0085726C" w:rsidRPr="0085726C" w:rsidRDefault="0085726C" w:rsidP="00B721E0">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AD70A1">
        <w:rPr>
          <w:rFonts w:ascii="Serca" w:hAnsi="Serca"/>
          <w:b/>
          <w:bCs/>
          <w:lang w:val="en-US"/>
        </w:rPr>
        <w:t xml:space="preserve"> </w:t>
      </w:r>
      <w:r w:rsidR="00AD70A1">
        <w:rPr>
          <w:rFonts w:ascii="Serca" w:hAnsi="Serca"/>
          <w:lang w:val="en-US"/>
        </w:rPr>
        <w:t>E</w:t>
      </w:r>
    </w:p>
    <w:p w14:paraId="21D0143C" w14:textId="2DBECE37" w:rsidR="0085726C" w:rsidRPr="006961AF" w:rsidRDefault="0085726C" w:rsidP="00B721E0">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6961AF">
        <w:rPr>
          <w:rFonts w:ascii="Serca" w:hAnsi="Serca"/>
          <w:b/>
          <w:bCs/>
          <w:lang w:val="en-US"/>
        </w:rPr>
        <w:t xml:space="preserve"> </w:t>
      </w:r>
      <w:r w:rsidR="006961AF">
        <w:rPr>
          <w:rFonts w:ascii="Serca" w:hAnsi="Serca"/>
          <w:lang w:val="en-US"/>
        </w:rPr>
        <w:t>Banyak berbuat baik agar terkenal bukan cerminan orang yang memiliki rasa takut kepada Allah Swt. Niatnya dalam berbuat baik bukan karena Allah Swt. dan malah terindikasi ria sehingga perilaku tersebut justru akan mendatangkan murka Allah Swt.</w:t>
      </w:r>
    </w:p>
    <w:p w14:paraId="46A51485" w14:textId="6188A6F0" w:rsidR="0085726C" w:rsidRPr="0085726C" w:rsidRDefault="006961AF" w:rsidP="00B721E0">
      <w:pPr>
        <w:pStyle w:val="ListParagraph"/>
        <w:numPr>
          <w:ilvl w:val="0"/>
          <w:numId w:val="2"/>
        </w:numPr>
        <w:ind w:left="284" w:hanging="284"/>
        <w:jc w:val="both"/>
        <w:rPr>
          <w:rFonts w:ascii="Serca" w:hAnsi="Serca"/>
          <w:lang w:val="en-US"/>
        </w:rPr>
      </w:pPr>
      <w:r>
        <w:rPr>
          <w:rFonts w:ascii="Serca" w:hAnsi="Serca"/>
          <w:b/>
          <w:bCs/>
          <w:lang w:val="en-US"/>
        </w:rPr>
        <w:t>Pembahasan</w:t>
      </w:r>
      <w:r w:rsidR="0085726C" w:rsidRPr="0085726C">
        <w:rPr>
          <w:rFonts w:ascii="Serca" w:hAnsi="Serca"/>
          <w:b/>
          <w:bCs/>
          <w:lang w:val="en-US"/>
        </w:rPr>
        <w:t>:</w:t>
      </w:r>
      <w:r>
        <w:rPr>
          <w:rFonts w:ascii="Serca" w:hAnsi="Serca"/>
          <w:b/>
          <w:bCs/>
          <w:lang w:val="en-US"/>
        </w:rPr>
        <w:t xml:space="preserve"> </w:t>
      </w:r>
      <w:r w:rsidR="00CC1652">
        <w:rPr>
          <w:rFonts w:ascii="Serca" w:hAnsi="Serca"/>
          <w:lang w:val="en-US"/>
        </w:rPr>
        <w:t xml:space="preserve">Orang yang telah mencapai makrifat akan senantiasa menghadirkan Allah Swt. dalam segala aspek kehidupannya. Dalam hatinya tertanam rasa </w:t>
      </w:r>
      <w:r w:rsidR="00CC1652">
        <w:rPr>
          <w:rFonts w:ascii="Serca" w:hAnsi="Serca"/>
          <w:i/>
          <w:iCs/>
          <w:lang w:val="en-US"/>
        </w:rPr>
        <w:t>mahabbah</w:t>
      </w:r>
      <w:r w:rsidR="00CC1652">
        <w:rPr>
          <w:rFonts w:ascii="Serca" w:hAnsi="Serca"/>
          <w:lang w:val="en-US"/>
        </w:rPr>
        <w:t xml:space="preserve"> sehingga segala gerak-geriknya akan selalu dilandaskan pada ketaatan kepada Allah Swt. </w:t>
      </w:r>
      <w:r w:rsidR="006F3718">
        <w:rPr>
          <w:rFonts w:ascii="Serca" w:hAnsi="Serca"/>
          <w:lang w:val="en-US"/>
        </w:rPr>
        <w:t>Kesadaran akan hadirnya Allah Swt. dalam hidupnya membuat ia takut (</w:t>
      </w:r>
      <w:r w:rsidR="006F3718" w:rsidRPr="006F3718">
        <w:rPr>
          <w:rFonts w:ascii="Serca" w:hAnsi="Serca"/>
          <w:i/>
          <w:iCs/>
          <w:lang w:val="en-US"/>
        </w:rPr>
        <w:t>khauf</w:t>
      </w:r>
      <w:r w:rsidR="006F3718">
        <w:rPr>
          <w:rFonts w:ascii="Serca" w:hAnsi="Serca"/>
          <w:lang w:val="en-US"/>
        </w:rPr>
        <w:t xml:space="preserve">) </w:t>
      </w:r>
      <w:r w:rsidR="006F3718" w:rsidRPr="006F3718">
        <w:rPr>
          <w:rFonts w:ascii="Serca" w:hAnsi="Serca"/>
          <w:lang w:val="en-US"/>
        </w:rPr>
        <w:t>untuk</w:t>
      </w:r>
      <w:r w:rsidR="006F3718">
        <w:rPr>
          <w:rFonts w:ascii="Serca" w:hAnsi="Serca"/>
          <w:lang w:val="en-US"/>
        </w:rPr>
        <w:t xml:space="preserve"> berbuat maksiat dan melakukan segala sesuatu yang bertentangan dengan perintah-Nya. Ia merasa lemah di hadapan Allah Swt. sehingga selalu berharap (</w:t>
      </w:r>
      <w:r w:rsidR="006F3718">
        <w:rPr>
          <w:rFonts w:ascii="Serca" w:hAnsi="Serca"/>
          <w:i/>
          <w:iCs/>
          <w:lang w:val="en-US"/>
        </w:rPr>
        <w:t>raja’</w:t>
      </w:r>
      <w:r w:rsidR="006F3718">
        <w:rPr>
          <w:rFonts w:ascii="Serca" w:hAnsi="Serca"/>
          <w:lang w:val="en-US"/>
        </w:rPr>
        <w:t>) akan keridaan-Nya dalam setiap langkah hidupnya serta berserah diri</w:t>
      </w:r>
      <w:r w:rsidR="009E0772">
        <w:rPr>
          <w:rFonts w:ascii="Serca" w:hAnsi="Serca"/>
          <w:lang w:val="en-US"/>
        </w:rPr>
        <w:t xml:space="preserve"> (tawakal)</w:t>
      </w:r>
      <w:r w:rsidR="006F3718">
        <w:rPr>
          <w:rFonts w:ascii="Serca" w:hAnsi="Serca"/>
          <w:lang w:val="en-US"/>
        </w:rPr>
        <w:t xml:space="preserve"> mengharapkan yang terbaik dari ketetapan-Nya setelah berikhtiar.</w:t>
      </w:r>
    </w:p>
    <w:p w14:paraId="0172E72D" w14:textId="77777777" w:rsidR="0085726C" w:rsidRPr="0085726C" w:rsidRDefault="0085726C" w:rsidP="00B721E0">
      <w:pPr>
        <w:jc w:val="both"/>
        <w:rPr>
          <w:rFonts w:ascii="Serca" w:hAnsi="Serca"/>
          <w:lang w:val="en-US"/>
        </w:rPr>
      </w:pPr>
    </w:p>
    <w:p w14:paraId="2BE9D237" w14:textId="02C28D5B" w:rsidR="00DB000F" w:rsidRPr="0085726C" w:rsidRDefault="00DB000F" w:rsidP="00B721E0">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F96B60">
        <w:rPr>
          <w:rFonts w:ascii="Serca" w:hAnsi="Serca"/>
          <w:b/>
          <w:bCs/>
          <w:shd w:val="clear" w:color="auto" w:fill="FF9661"/>
          <w:lang w:val="en-US"/>
        </w:rPr>
        <w:t>8</w:t>
      </w:r>
    </w:p>
    <w:p w14:paraId="435761E5" w14:textId="4C26A8B8" w:rsidR="00DB000F" w:rsidRPr="0085726C" w:rsidRDefault="00DB000F" w:rsidP="00B721E0">
      <w:pPr>
        <w:jc w:val="both"/>
        <w:rPr>
          <w:rFonts w:ascii="Serca" w:hAnsi="Serca"/>
          <w:b/>
          <w:bCs/>
          <w:lang w:val="en-US"/>
        </w:rPr>
      </w:pPr>
      <w:r w:rsidRPr="0085726C">
        <w:rPr>
          <w:rFonts w:ascii="Serca" w:hAnsi="Serca"/>
          <w:b/>
          <w:bCs/>
          <w:lang w:val="en-US"/>
        </w:rPr>
        <w:t>A.</w:t>
      </w:r>
    </w:p>
    <w:p w14:paraId="6116A168" w14:textId="6919CDEA" w:rsidR="00DB000F" w:rsidRPr="0085726C" w:rsidRDefault="0085726C" w:rsidP="00AD70A1">
      <w:pPr>
        <w:pStyle w:val="ListParagraph"/>
        <w:numPr>
          <w:ilvl w:val="0"/>
          <w:numId w:val="4"/>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96261D">
        <w:rPr>
          <w:rFonts w:ascii="Serca" w:hAnsi="Serca"/>
          <w:lang w:val="en-US"/>
        </w:rPr>
        <w:t>D</w:t>
      </w:r>
    </w:p>
    <w:p w14:paraId="232ECE08" w14:textId="22438660" w:rsidR="00DB000F" w:rsidRPr="0096261D"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96261D">
        <w:rPr>
          <w:rFonts w:ascii="Serca" w:hAnsi="Serca"/>
          <w:lang w:val="en-US"/>
        </w:rPr>
        <w:t xml:space="preserve">Salah satu makna atau poin penting yang dapat diambil dari narasi tersebut adalah bahwa mencintai Allah Swt. harus melahirkan akhlak mulia. Hal ini dapat dilihat pada poin pertama dari ketiga poin tersebut, yaitu </w:t>
      </w:r>
      <w:r w:rsidR="0096261D">
        <w:rPr>
          <w:rFonts w:ascii="Serca" w:hAnsi="Serca"/>
          <w:i/>
          <w:iCs/>
          <w:lang w:val="en-US"/>
        </w:rPr>
        <w:t xml:space="preserve">“Barang siapa mengaku cinta kepada Allah, tetapi tidak memiliki sifat wara’ dalam dirinya, sebenarnya dia tidak mencintai Allah.” Wara’ </w:t>
      </w:r>
      <w:r w:rsidR="0096261D">
        <w:rPr>
          <w:rFonts w:ascii="Serca" w:hAnsi="Serca"/>
          <w:lang w:val="en-US"/>
        </w:rPr>
        <w:t xml:space="preserve">adalah salah satu akhlak mulia yang harus dimiliki seorang muslim, yaitu sikap berhati-hati dalam menjaga diri dari sesuatu yang haram dan syubhat atau </w:t>
      </w:r>
      <w:r w:rsidR="004F4D97">
        <w:rPr>
          <w:rFonts w:ascii="Serca" w:hAnsi="Serca"/>
          <w:lang w:val="en-US"/>
        </w:rPr>
        <w:t>masih samar posisinya</w:t>
      </w:r>
      <w:r w:rsidR="0096261D">
        <w:rPr>
          <w:rFonts w:ascii="Serca" w:hAnsi="Serca"/>
          <w:lang w:val="en-US"/>
        </w:rPr>
        <w:t>.</w:t>
      </w:r>
    </w:p>
    <w:p w14:paraId="147EC09A" w14:textId="3B75FA41" w:rsidR="00DB000F" w:rsidRPr="0085726C" w:rsidRDefault="0085726C" w:rsidP="00AD70A1">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3C6F7C">
        <w:rPr>
          <w:rFonts w:ascii="Serca" w:hAnsi="Serca"/>
          <w:b/>
          <w:bCs/>
          <w:lang w:val="en-US"/>
        </w:rPr>
        <w:t xml:space="preserve"> </w:t>
      </w:r>
      <w:r w:rsidR="003C6F7C">
        <w:rPr>
          <w:rFonts w:ascii="Serca" w:hAnsi="Serca"/>
          <w:lang w:val="en-US"/>
        </w:rPr>
        <w:t>B</w:t>
      </w:r>
    </w:p>
    <w:p w14:paraId="3290DB76" w14:textId="12FBDD2F" w:rsidR="00DB000F" w:rsidRPr="003C6F7C" w:rsidRDefault="00DB000F" w:rsidP="00B721E0">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3C6F7C">
        <w:rPr>
          <w:rFonts w:ascii="Serca" w:hAnsi="Serca"/>
          <w:b/>
          <w:bCs/>
          <w:lang w:val="en-US"/>
        </w:rPr>
        <w:t xml:space="preserve"> </w:t>
      </w:r>
      <w:r w:rsidR="003C6F7C">
        <w:rPr>
          <w:rFonts w:ascii="Serca" w:hAnsi="Serca"/>
          <w:lang w:val="en-US"/>
        </w:rPr>
        <w:t>Rasa cinta terhadap makanan sebagai sesuatu yang menyenangkan diperbolehkan dan akan dipandang sebagai sebuah ketaatan kepada Allah Swt. jika rasa cinta tersebut mendukung rasa cinta terhadap Allah Swt. dan mendorong untuk taat kepada-Nya, bukan malah membuat berpaling dari-Nya.</w:t>
      </w:r>
    </w:p>
    <w:p w14:paraId="553657EA" w14:textId="51A32012" w:rsidR="00DB000F" w:rsidRPr="0085726C" w:rsidRDefault="0085726C" w:rsidP="00AD70A1">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5A55EB">
        <w:rPr>
          <w:rFonts w:ascii="Serca" w:hAnsi="Serca"/>
          <w:lang w:val="en-US"/>
        </w:rPr>
        <w:t>D</w:t>
      </w:r>
    </w:p>
    <w:p w14:paraId="6EF1AA22" w14:textId="5DA2E762" w:rsidR="00DB000F" w:rsidRPr="005A55EB"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A55EB">
        <w:rPr>
          <w:rFonts w:ascii="Serca" w:hAnsi="Serca"/>
          <w:b/>
          <w:bCs/>
          <w:lang w:val="en-US"/>
        </w:rPr>
        <w:t xml:space="preserve"> </w:t>
      </w:r>
      <w:r w:rsidR="005A55EB">
        <w:rPr>
          <w:rFonts w:ascii="Serca" w:hAnsi="Serca"/>
          <w:lang w:val="en-US"/>
        </w:rPr>
        <w:t>Seseorang yang mengenal Allah Swt. memiliki rasa cinta, takut, berharap, dan tawakal kepada Allah Swt. sehingga ia menjadikan Allah Swt. sebagai pusat pengabdian dan selalu beribadah dengan khusyuk.</w:t>
      </w:r>
    </w:p>
    <w:p w14:paraId="15F08455" w14:textId="4D937929" w:rsidR="00DB000F" w:rsidRPr="0085726C" w:rsidRDefault="0085726C" w:rsidP="00AD70A1">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5A55EB">
        <w:rPr>
          <w:rFonts w:ascii="Serca" w:hAnsi="Serca"/>
          <w:lang w:val="en-US"/>
        </w:rPr>
        <w:t>B</w:t>
      </w:r>
    </w:p>
    <w:p w14:paraId="248489AB" w14:textId="19EAAE27" w:rsidR="00DB000F" w:rsidRPr="00C85971"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5A55EB">
        <w:rPr>
          <w:rFonts w:ascii="Serca" w:hAnsi="Serca"/>
          <w:lang w:val="en-US"/>
        </w:rPr>
        <w:t xml:space="preserve">Maksud dari </w:t>
      </w:r>
      <w:r w:rsidR="005A55EB">
        <w:rPr>
          <w:rFonts w:ascii="Serca" w:hAnsi="Serca"/>
          <w:i/>
          <w:iCs/>
          <w:lang w:val="en-US"/>
        </w:rPr>
        <w:t xml:space="preserve">raja’ </w:t>
      </w:r>
      <w:r w:rsidR="005A55EB">
        <w:rPr>
          <w:rFonts w:ascii="Serca" w:hAnsi="Serca"/>
          <w:lang w:val="en-US"/>
        </w:rPr>
        <w:t xml:space="preserve">atau berharap dalam Islam adalah berharap untuk mendapatkan rida Allah Swt. Oleh karena itu, harapan </w:t>
      </w:r>
      <w:r w:rsidR="00C85971">
        <w:rPr>
          <w:rFonts w:ascii="Serca" w:hAnsi="Serca"/>
          <w:lang w:val="en-US"/>
        </w:rPr>
        <w:t xml:space="preserve">tersebut tidak boleh melanggar ketentuan syariat seperti menginginkan kekayaan dengan cara apa saja. Sikap Amin yang berharap agar tobatnya diterima oleh Allah Swt. setelah melakukan kejahatan dapat disebut </w:t>
      </w:r>
      <w:r w:rsidR="00C85971">
        <w:rPr>
          <w:rFonts w:ascii="Serca" w:hAnsi="Serca"/>
          <w:lang w:val="en-US"/>
        </w:rPr>
        <w:lastRenderedPageBreak/>
        <w:t xml:space="preserve">sebagai </w:t>
      </w:r>
      <w:r w:rsidR="00C85971">
        <w:rPr>
          <w:rFonts w:ascii="Serca" w:hAnsi="Serca"/>
          <w:i/>
          <w:iCs/>
          <w:lang w:val="en-US"/>
        </w:rPr>
        <w:t>raja’.</w:t>
      </w:r>
      <w:r w:rsidR="00C85971">
        <w:rPr>
          <w:rFonts w:ascii="Serca" w:hAnsi="Serca"/>
          <w:lang w:val="en-US"/>
        </w:rPr>
        <w:t xml:space="preserve"> Sikap tersebut tentu harus disertai dengan rasa optimis dan tidak putus asa atas rahmat Allah Swt.</w:t>
      </w:r>
    </w:p>
    <w:p w14:paraId="5990C4D3" w14:textId="6EAC9165" w:rsidR="00DB000F" w:rsidRPr="0085726C" w:rsidRDefault="00DB000F" w:rsidP="00AD70A1">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CB6B50">
        <w:rPr>
          <w:rFonts w:ascii="Serca" w:hAnsi="Serca"/>
          <w:b/>
          <w:bCs/>
          <w:lang w:val="en-US"/>
        </w:rPr>
        <w:t xml:space="preserve"> </w:t>
      </w:r>
      <w:r w:rsidR="00B71861">
        <w:rPr>
          <w:rFonts w:ascii="Serca" w:hAnsi="Serca"/>
          <w:lang w:val="en-US"/>
        </w:rPr>
        <w:t>B</w:t>
      </w:r>
    </w:p>
    <w:p w14:paraId="728C8793" w14:textId="7CA27955" w:rsidR="00DB000F" w:rsidRPr="00B71861"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B71861">
        <w:rPr>
          <w:rFonts w:ascii="Serca" w:hAnsi="Serca"/>
          <w:lang w:val="en-US"/>
        </w:rPr>
        <w:t xml:space="preserve">Pernyataan tersebut menunjukkan bahwa </w:t>
      </w:r>
      <w:r w:rsidR="00B71861">
        <w:rPr>
          <w:rFonts w:ascii="Serca" w:hAnsi="Serca"/>
          <w:i/>
          <w:iCs/>
          <w:lang w:val="en-US"/>
        </w:rPr>
        <w:t xml:space="preserve">raja’ </w:t>
      </w:r>
      <w:r w:rsidR="00B71861">
        <w:rPr>
          <w:rFonts w:ascii="Serca" w:hAnsi="Serca"/>
          <w:lang w:val="en-US"/>
        </w:rPr>
        <w:t xml:space="preserve">merupakan wahana komunikasi antara seorang hamba dan Allah Swt. Dengan </w:t>
      </w:r>
      <w:r w:rsidR="00B71861">
        <w:rPr>
          <w:rFonts w:ascii="Serca" w:hAnsi="Serca"/>
          <w:i/>
          <w:iCs/>
          <w:lang w:val="en-US"/>
        </w:rPr>
        <w:t xml:space="preserve">raja’ </w:t>
      </w:r>
      <w:r w:rsidR="00B71861">
        <w:rPr>
          <w:rFonts w:ascii="Serca" w:hAnsi="Serca"/>
          <w:lang w:val="en-US"/>
        </w:rPr>
        <w:t>seorang hamba mengungkapkan harapan baiknya agar selalu diiringi keridaan Allah Swt. dalam segala aktivitasnya.</w:t>
      </w:r>
      <w:r w:rsidR="00B87252">
        <w:rPr>
          <w:rFonts w:ascii="Serca" w:hAnsi="Serca"/>
          <w:lang w:val="en-US"/>
        </w:rPr>
        <w:t xml:space="preserve"> </w:t>
      </w:r>
    </w:p>
    <w:p w14:paraId="1B5DEE37" w14:textId="5935BA34" w:rsidR="00DB000F" w:rsidRPr="0085726C" w:rsidRDefault="0085726C" w:rsidP="00AD70A1">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B87252">
        <w:rPr>
          <w:rFonts w:ascii="Serca" w:hAnsi="Serca"/>
          <w:b/>
          <w:bCs/>
          <w:lang w:val="en-US"/>
        </w:rPr>
        <w:t xml:space="preserve"> </w:t>
      </w:r>
      <w:r w:rsidR="00B87252">
        <w:rPr>
          <w:rFonts w:ascii="Serca" w:hAnsi="Serca"/>
          <w:lang w:val="en-US"/>
        </w:rPr>
        <w:t>C</w:t>
      </w:r>
    </w:p>
    <w:p w14:paraId="12CB82B9" w14:textId="6F92CACE" w:rsidR="00DB000F" w:rsidRPr="009215EB"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87252">
        <w:rPr>
          <w:rFonts w:ascii="Serca" w:hAnsi="Serca"/>
          <w:b/>
          <w:bCs/>
          <w:lang w:val="en-US"/>
        </w:rPr>
        <w:t xml:space="preserve"> </w:t>
      </w:r>
      <w:r w:rsidR="00AA1093" w:rsidRPr="00AA1093">
        <w:rPr>
          <w:rFonts w:ascii="Serca" w:hAnsi="Serca"/>
          <w:i/>
          <w:iCs/>
          <w:lang w:val="en-US"/>
        </w:rPr>
        <w:t>Khauf</w:t>
      </w:r>
      <w:r w:rsidR="00AA1093">
        <w:rPr>
          <w:rFonts w:ascii="Serca" w:hAnsi="Serca"/>
          <w:i/>
          <w:iCs/>
          <w:lang w:val="en-US"/>
        </w:rPr>
        <w:t xml:space="preserve"> </w:t>
      </w:r>
      <w:r w:rsidR="00AA1093">
        <w:rPr>
          <w:rFonts w:ascii="Serca" w:hAnsi="Serca"/>
          <w:lang w:val="en-US"/>
        </w:rPr>
        <w:t xml:space="preserve">adalah rasa takut yang ada dalam diri seseorang akan adanya siksa dan menyesal karena melakukan perbuatan dosa, serta khawatir tidak disenangi oleh Allah Swt. </w:t>
      </w:r>
      <w:r w:rsidR="00B87252">
        <w:rPr>
          <w:rFonts w:ascii="Serca" w:hAnsi="Serca"/>
          <w:lang w:val="en-US"/>
        </w:rPr>
        <w:t xml:space="preserve">Beberapa keutamaan sikap </w:t>
      </w:r>
      <w:r w:rsidR="00B87252">
        <w:rPr>
          <w:rFonts w:ascii="Serca" w:hAnsi="Serca"/>
          <w:i/>
          <w:iCs/>
          <w:lang w:val="en-US"/>
        </w:rPr>
        <w:t>khauf</w:t>
      </w:r>
      <w:r w:rsidR="00B87252">
        <w:rPr>
          <w:rFonts w:ascii="Serca" w:hAnsi="Serca"/>
          <w:lang w:val="en-US"/>
        </w:rPr>
        <w:t xml:space="preserve">, yaitu perbuatan baiknya terjaga dengan rutin, kualitas amal salehnya meningkat, dan menjadi lebih khusyuk dan ikhlas dalam beribadah. Tidak senang dengan kemajuan dan pembaruan serta meninggalkan kehidupan duniawi yang fana bukan merupakan keutamaan sikap </w:t>
      </w:r>
      <w:r w:rsidR="00B87252">
        <w:rPr>
          <w:rFonts w:ascii="Serca" w:hAnsi="Serca"/>
          <w:i/>
          <w:iCs/>
          <w:lang w:val="en-US"/>
        </w:rPr>
        <w:t xml:space="preserve">khauf. </w:t>
      </w:r>
    </w:p>
    <w:p w14:paraId="0DAA5F51" w14:textId="1F47BE07" w:rsidR="00DB000F" w:rsidRPr="0085726C" w:rsidRDefault="00DB000F" w:rsidP="00AD70A1">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094A0C">
        <w:rPr>
          <w:rFonts w:ascii="Serca" w:hAnsi="Serca"/>
          <w:b/>
          <w:bCs/>
          <w:lang w:val="en-US"/>
        </w:rPr>
        <w:t xml:space="preserve"> </w:t>
      </w:r>
      <w:r w:rsidR="00094A0C">
        <w:rPr>
          <w:rFonts w:ascii="Serca" w:hAnsi="Serca"/>
          <w:lang w:val="en-US"/>
        </w:rPr>
        <w:t>C</w:t>
      </w:r>
    </w:p>
    <w:p w14:paraId="66A141D8" w14:textId="3C5C0016" w:rsidR="00DB000F" w:rsidRPr="0085726C"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125D80">
        <w:rPr>
          <w:rFonts w:ascii="Serca" w:hAnsi="Serca"/>
          <w:lang w:val="en-US"/>
        </w:rPr>
        <w:t>Salim adalah sosok yang sangat menjaga lisannya dan selalu berkata-kata yang bermanfaat sehingga senang berbicara hoaks bukan sikap yang sesuai dengan karakter Salim.</w:t>
      </w:r>
      <w:r w:rsidR="00094A0C">
        <w:rPr>
          <w:rFonts w:ascii="Serca" w:hAnsi="Serca"/>
          <w:lang w:val="en-US"/>
        </w:rPr>
        <w:t xml:space="preserve"> </w:t>
      </w:r>
    </w:p>
    <w:p w14:paraId="527CECF8" w14:textId="2FD13CAA" w:rsidR="00DB000F" w:rsidRPr="0085726C" w:rsidRDefault="00DB000F" w:rsidP="00AD70A1">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CD681C">
        <w:rPr>
          <w:rFonts w:ascii="Serca" w:hAnsi="Serca"/>
          <w:b/>
          <w:bCs/>
          <w:lang w:val="en-US"/>
        </w:rPr>
        <w:t xml:space="preserve"> </w:t>
      </w:r>
      <w:r w:rsidR="00CD681C">
        <w:rPr>
          <w:rFonts w:ascii="Serca" w:hAnsi="Serca"/>
          <w:lang w:val="en-US"/>
        </w:rPr>
        <w:t>D</w:t>
      </w:r>
    </w:p>
    <w:p w14:paraId="7D6BDEDE" w14:textId="5F8A0FA6" w:rsidR="00DB000F" w:rsidRPr="00CD681C"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D681C">
        <w:rPr>
          <w:rFonts w:ascii="Serca" w:hAnsi="Serca"/>
          <w:b/>
          <w:bCs/>
          <w:lang w:val="en-US"/>
        </w:rPr>
        <w:t xml:space="preserve"> </w:t>
      </w:r>
      <w:r w:rsidR="00CD681C">
        <w:rPr>
          <w:rFonts w:ascii="Serca" w:hAnsi="Serca"/>
          <w:lang w:val="en-US"/>
        </w:rPr>
        <w:t>Tawakal sangat penting bagi siapa pun, baik untuk seorang eksekutif, entrepreneur, edukator maupun orang biasa</w:t>
      </w:r>
      <w:r w:rsidR="003A70ED">
        <w:rPr>
          <w:rFonts w:ascii="Serca" w:hAnsi="Serca"/>
          <w:lang w:val="en-US"/>
        </w:rPr>
        <w:t>.</w:t>
      </w:r>
      <w:r w:rsidR="00CD681C">
        <w:rPr>
          <w:rFonts w:ascii="Serca" w:hAnsi="Serca"/>
          <w:lang w:val="en-US"/>
        </w:rPr>
        <w:t xml:space="preserve"> </w:t>
      </w:r>
      <w:r w:rsidR="003A70ED">
        <w:rPr>
          <w:rFonts w:ascii="Serca" w:hAnsi="Serca"/>
          <w:lang w:val="en-US"/>
        </w:rPr>
        <w:t>A</w:t>
      </w:r>
      <w:r w:rsidR="00CD681C">
        <w:rPr>
          <w:rFonts w:ascii="Serca" w:hAnsi="Serca"/>
          <w:lang w:val="en-US"/>
        </w:rPr>
        <w:t>rtinya</w:t>
      </w:r>
      <w:r w:rsidR="003A70ED">
        <w:rPr>
          <w:rFonts w:ascii="Serca" w:hAnsi="Serca"/>
          <w:lang w:val="en-US"/>
        </w:rPr>
        <w:t>,</w:t>
      </w:r>
      <w:r w:rsidR="00CD681C">
        <w:rPr>
          <w:rFonts w:ascii="Serca" w:hAnsi="Serca"/>
          <w:lang w:val="en-US"/>
        </w:rPr>
        <w:t xml:space="preserve"> tawakal adalah kebutuhan semua orang. Dengan tawakal, hidup menjadi terarah, artinya </w:t>
      </w:r>
      <w:r w:rsidR="00D924C9">
        <w:rPr>
          <w:rFonts w:ascii="Serca" w:hAnsi="Serca"/>
          <w:lang w:val="en-US"/>
        </w:rPr>
        <w:t>membuat hidup jadi lebih teratur. Tawakal membuat seseorang tidak melakukan hal sembarangan, artinya membuat tindakan menjadi terkontrol. Tawakal juga dapat membuat seseorang bebas dari rasa pesimis dan menjadi seorang yang optimis. Jadi, pernyataan yang tidak sejalan adalah tawakal membuat orang merasa hidup terhormat.</w:t>
      </w:r>
    </w:p>
    <w:p w14:paraId="22925051" w14:textId="49D0B5D1" w:rsidR="00DB000F" w:rsidRPr="0085726C" w:rsidRDefault="00DB000F" w:rsidP="00AD70A1">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7A1658">
        <w:rPr>
          <w:rFonts w:ascii="Serca" w:hAnsi="Serca"/>
          <w:b/>
          <w:bCs/>
          <w:lang w:val="en-US"/>
        </w:rPr>
        <w:t xml:space="preserve"> </w:t>
      </w:r>
      <w:r w:rsidR="00674D54">
        <w:rPr>
          <w:rFonts w:ascii="Serca" w:hAnsi="Serca"/>
          <w:lang w:val="en-US"/>
        </w:rPr>
        <w:t>C</w:t>
      </w:r>
    </w:p>
    <w:p w14:paraId="690BB8C6" w14:textId="26251E54" w:rsidR="00DB000F" w:rsidRPr="00674D54"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702002">
        <w:rPr>
          <w:rFonts w:ascii="Serca" w:hAnsi="Serca"/>
          <w:b/>
          <w:bCs/>
          <w:lang w:val="en-US"/>
        </w:rPr>
        <w:t xml:space="preserve"> </w:t>
      </w:r>
      <w:r w:rsidR="00674D54">
        <w:rPr>
          <w:rFonts w:ascii="Serca" w:hAnsi="Serca"/>
          <w:lang w:val="en-US"/>
        </w:rPr>
        <w:t>Membanggakan diri ketika usahanya berhasil dan merasa sedih apabila sesuatu yang diinginkan tidak tercapai tidak mencerminkan sikap tawakal. Orang yang bertawakal akan bersyukur kepada Allah Swt. apabila mendapat keberhasilan, bukan bersikap sombong. Orang yang tawakal juga tidak akan larut dalam kesedihan jika mengalami kegagalan, tetapi akan menerima dengan lapang dada dan berintrospeksi atas kegagalan yang dialaminya.</w:t>
      </w:r>
    </w:p>
    <w:p w14:paraId="0285A0EC" w14:textId="3C202C2B" w:rsidR="00DB000F" w:rsidRPr="0085726C" w:rsidRDefault="00DB000F" w:rsidP="00AD70A1">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702002">
        <w:rPr>
          <w:rFonts w:ascii="Serca" w:hAnsi="Serca"/>
          <w:b/>
          <w:bCs/>
          <w:lang w:val="en-US"/>
        </w:rPr>
        <w:t xml:space="preserve"> </w:t>
      </w:r>
      <w:r w:rsidR="004D2D15">
        <w:rPr>
          <w:rFonts w:ascii="Serca" w:hAnsi="Serca"/>
          <w:lang w:val="en-US"/>
        </w:rPr>
        <w:t>D</w:t>
      </w:r>
    </w:p>
    <w:p w14:paraId="34D6BA7B" w14:textId="6FFFCE05" w:rsidR="00DB000F" w:rsidRPr="004D2D15" w:rsidRDefault="00DB000F" w:rsidP="00B721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702002">
        <w:rPr>
          <w:rFonts w:ascii="Serca" w:hAnsi="Serca"/>
          <w:b/>
          <w:bCs/>
          <w:lang w:val="en-US"/>
        </w:rPr>
        <w:t xml:space="preserve"> </w:t>
      </w:r>
      <w:r w:rsidR="004D2D15">
        <w:rPr>
          <w:rFonts w:ascii="Serca" w:hAnsi="Serca"/>
          <w:lang w:val="en-US"/>
        </w:rPr>
        <w:t>Kesimpulan dari kisah tersebut adalah bertawakal tanpa ikhtiar tidak cukup. Sebelum menyerahkan sebuah urusan kepada Allah Swt., usaha yang maksimal atau ikhtiar perlu dilakukan.</w:t>
      </w:r>
    </w:p>
    <w:p w14:paraId="65C67275" w14:textId="77777777" w:rsidR="00DB000F" w:rsidRPr="0085726C" w:rsidRDefault="00DB000F" w:rsidP="00B721E0">
      <w:pPr>
        <w:jc w:val="both"/>
        <w:rPr>
          <w:rFonts w:ascii="Serca" w:hAnsi="Serca"/>
          <w:lang w:val="en-US"/>
        </w:rPr>
      </w:pPr>
    </w:p>
    <w:p w14:paraId="092E0A15" w14:textId="7A30F891" w:rsidR="00DB000F" w:rsidRPr="0085726C" w:rsidRDefault="00DB000F" w:rsidP="00B721E0">
      <w:pPr>
        <w:jc w:val="both"/>
        <w:rPr>
          <w:rFonts w:ascii="Serca" w:hAnsi="Serca"/>
          <w:b/>
          <w:bCs/>
          <w:lang w:val="en-US"/>
        </w:rPr>
      </w:pPr>
      <w:r w:rsidRPr="0085726C">
        <w:rPr>
          <w:rFonts w:ascii="Serca" w:hAnsi="Serca"/>
          <w:b/>
          <w:bCs/>
          <w:lang w:val="en-US"/>
        </w:rPr>
        <w:t>B.</w:t>
      </w:r>
    </w:p>
    <w:p w14:paraId="4FC890FD" w14:textId="4014E353" w:rsidR="00DB000F" w:rsidRPr="000305F6" w:rsidRDefault="00A15446" w:rsidP="00B721E0">
      <w:pPr>
        <w:pStyle w:val="ListParagraph"/>
        <w:numPr>
          <w:ilvl w:val="0"/>
          <w:numId w:val="1"/>
        </w:numPr>
        <w:ind w:left="426"/>
        <w:jc w:val="both"/>
        <w:rPr>
          <w:rFonts w:ascii="Serca" w:hAnsi="Serca"/>
          <w:lang w:val="en-US"/>
        </w:rPr>
      </w:pPr>
      <w:r>
        <w:rPr>
          <w:rFonts w:ascii="Serca" w:hAnsi="Serca"/>
          <w:lang w:val="en-US"/>
        </w:rPr>
        <w:t xml:space="preserve">Pola hubungan antara </w:t>
      </w:r>
      <w:r>
        <w:rPr>
          <w:rFonts w:ascii="Serca" w:hAnsi="Serca"/>
          <w:i/>
          <w:iCs/>
          <w:lang w:val="en-US"/>
        </w:rPr>
        <w:t xml:space="preserve">mahabbah, khauf, </w:t>
      </w:r>
      <w:r>
        <w:rPr>
          <w:rFonts w:ascii="Serca" w:hAnsi="Serca"/>
          <w:lang w:val="en-US"/>
        </w:rPr>
        <w:t xml:space="preserve">dan </w:t>
      </w:r>
      <w:r>
        <w:rPr>
          <w:rFonts w:ascii="Serca" w:hAnsi="Serca"/>
          <w:i/>
          <w:iCs/>
          <w:lang w:val="en-US"/>
        </w:rPr>
        <w:t xml:space="preserve">raja’ </w:t>
      </w:r>
      <w:r>
        <w:rPr>
          <w:rFonts w:ascii="Serca" w:hAnsi="Serca"/>
          <w:lang w:val="en-US"/>
        </w:rPr>
        <w:t xml:space="preserve">dapat dilihat dari perkataan Ibnul Qayyim: </w:t>
      </w:r>
      <w:r>
        <w:rPr>
          <w:rFonts w:ascii="Serca" w:hAnsi="Serca"/>
          <w:i/>
          <w:iCs/>
          <w:lang w:val="en-US"/>
        </w:rPr>
        <w:t xml:space="preserve">“Hati seseorang dalam perjalanannya menuju Allah Swt. bagaikan burung. Mahabbah itu ibarat kepala, khauf dan raja’ ibarat dua sayapnya. Jika kepala dan dua sayap </w:t>
      </w:r>
      <w:r>
        <w:rPr>
          <w:rFonts w:ascii="Serca" w:hAnsi="Serca"/>
          <w:i/>
          <w:iCs/>
          <w:lang w:val="en-US"/>
        </w:rPr>
        <w:lastRenderedPageBreak/>
        <w:t>sehat, burung itu dapat terbang dengan baik. Jika kepalanya terpotong, burung tersebut tidak dapat hidup</w:t>
      </w:r>
      <w:r w:rsidR="000305F6">
        <w:rPr>
          <w:rFonts w:ascii="Serca" w:hAnsi="Serca"/>
          <w:i/>
          <w:iCs/>
          <w:lang w:val="en-US"/>
        </w:rPr>
        <w:t xml:space="preserve"> </w:t>
      </w:r>
      <w:r>
        <w:rPr>
          <w:rFonts w:ascii="Serca" w:hAnsi="Serca"/>
          <w:i/>
          <w:iCs/>
          <w:lang w:val="en-US"/>
        </w:rPr>
        <w:t>dan jika kedua sayapnya hilang, burung tersebut menyerahkan dirinya kepada sang pemburu.</w:t>
      </w:r>
      <w:r w:rsidR="007D54C8">
        <w:rPr>
          <w:rFonts w:ascii="Serca" w:hAnsi="Serca"/>
          <w:i/>
          <w:iCs/>
          <w:lang w:val="en-US"/>
        </w:rPr>
        <w:t>”</w:t>
      </w:r>
    </w:p>
    <w:p w14:paraId="5F84DC2F" w14:textId="253D5435" w:rsidR="000305F6" w:rsidRPr="00A41FD5" w:rsidRDefault="000305F6" w:rsidP="000305F6">
      <w:pPr>
        <w:pStyle w:val="ListParagraph"/>
        <w:ind w:left="426"/>
        <w:jc w:val="both"/>
        <w:rPr>
          <w:rFonts w:ascii="Serca" w:hAnsi="Serca"/>
          <w:lang w:val="en-US"/>
        </w:rPr>
      </w:pPr>
      <w:r>
        <w:rPr>
          <w:rFonts w:ascii="Serca" w:hAnsi="Serca"/>
          <w:i/>
          <w:iCs/>
          <w:lang w:val="en-US"/>
        </w:rPr>
        <w:t xml:space="preserve">Mahabbah </w:t>
      </w:r>
      <w:r>
        <w:rPr>
          <w:rFonts w:ascii="Serca" w:hAnsi="Serca"/>
          <w:lang w:val="en-US"/>
        </w:rPr>
        <w:t xml:space="preserve">diibaratkan sebagai kepala burung yang berarti penentu arah dan tujuan burung tersebut terbang. Adapun </w:t>
      </w:r>
      <w:r>
        <w:rPr>
          <w:rFonts w:ascii="Serca" w:hAnsi="Serca"/>
          <w:i/>
          <w:iCs/>
          <w:lang w:val="en-US"/>
        </w:rPr>
        <w:t xml:space="preserve">khauf </w:t>
      </w:r>
      <w:r>
        <w:rPr>
          <w:rFonts w:ascii="Serca" w:hAnsi="Serca"/>
          <w:lang w:val="en-US"/>
        </w:rPr>
        <w:t xml:space="preserve">dan </w:t>
      </w:r>
      <w:r>
        <w:rPr>
          <w:rFonts w:ascii="Serca" w:hAnsi="Serca"/>
          <w:i/>
          <w:iCs/>
          <w:lang w:val="en-US"/>
        </w:rPr>
        <w:t xml:space="preserve">raja’ </w:t>
      </w:r>
      <w:r>
        <w:rPr>
          <w:rFonts w:ascii="Serca" w:hAnsi="Serca"/>
          <w:lang w:val="en-US"/>
        </w:rPr>
        <w:t xml:space="preserve">diumpamakan sebagai sebagai dua sayap sehingga keduanya harus seimbang. Jika salah satunya lebih berat, burung tidak akan dapat terbang dengan baik. Jika </w:t>
      </w:r>
      <w:r>
        <w:rPr>
          <w:rFonts w:ascii="Serca" w:hAnsi="Serca"/>
          <w:i/>
          <w:iCs/>
          <w:lang w:val="en-US"/>
        </w:rPr>
        <w:t xml:space="preserve">raja’ </w:t>
      </w:r>
      <w:r>
        <w:rPr>
          <w:rFonts w:ascii="Serca" w:hAnsi="Serca"/>
          <w:lang w:val="en-US"/>
        </w:rPr>
        <w:t xml:space="preserve">pada diri seseorang lebih besar, ia akan merasa bahwa dirinya aman dan selamat </w:t>
      </w:r>
      <w:r w:rsidR="00A41FD5">
        <w:rPr>
          <w:rFonts w:ascii="Serca" w:hAnsi="Serca"/>
          <w:lang w:val="en-US"/>
        </w:rPr>
        <w:t xml:space="preserve">dari siksa Allah Swt. Sebaliknya, jika rasa </w:t>
      </w:r>
      <w:r w:rsidR="00A41FD5">
        <w:rPr>
          <w:rFonts w:ascii="Serca" w:hAnsi="Serca"/>
          <w:i/>
          <w:iCs/>
          <w:lang w:val="en-US"/>
        </w:rPr>
        <w:t xml:space="preserve">khauf </w:t>
      </w:r>
      <w:r w:rsidR="00A41FD5">
        <w:rPr>
          <w:rFonts w:ascii="Serca" w:hAnsi="Serca"/>
          <w:lang w:val="en-US"/>
        </w:rPr>
        <w:t>lebih besar, ia akan berputus asa dari rahmat</w:t>
      </w:r>
      <w:r w:rsidR="000A59BA">
        <w:rPr>
          <w:rFonts w:ascii="Serca" w:hAnsi="Serca"/>
          <w:lang w:val="en-US"/>
        </w:rPr>
        <w:t xml:space="preserve"> </w:t>
      </w:r>
      <w:r w:rsidR="00A41FD5">
        <w:rPr>
          <w:rFonts w:ascii="Serca" w:hAnsi="Serca"/>
          <w:lang w:val="en-US"/>
        </w:rPr>
        <w:t>A</w:t>
      </w:r>
      <w:r w:rsidR="000A59BA">
        <w:rPr>
          <w:rFonts w:ascii="Serca" w:hAnsi="Serca"/>
          <w:lang w:val="en-US"/>
        </w:rPr>
        <w:t>l</w:t>
      </w:r>
      <w:r w:rsidR="00A41FD5">
        <w:rPr>
          <w:rFonts w:ascii="Serca" w:hAnsi="Serca"/>
          <w:lang w:val="en-US"/>
        </w:rPr>
        <w:t>lah Swt.</w:t>
      </w:r>
    </w:p>
    <w:p w14:paraId="5C6F23B5" w14:textId="04E34571" w:rsidR="00DB000F" w:rsidRDefault="00DB000F" w:rsidP="00B721E0">
      <w:pPr>
        <w:pStyle w:val="ListParagraph"/>
        <w:numPr>
          <w:ilvl w:val="0"/>
          <w:numId w:val="1"/>
        </w:numPr>
        <w:ind w:left="426"/>
        <w:jc w:val="both"/>
        <w:rPr>
          <w:rFonts w:ascii="Serca" w:hAnsi="Serca"/>
          <w:lang w:val="en-US"/>
        </w:rPr>
      </w:pPr>
      <w:r w:rsidRPr="0085726C">
        <w:rPr>
          <w:rFonts w:ascii="Serca" w:hAnsi="Serca"/>
          <w:lang w:val="en-US"/>
        </w:rPr>
        <w:t xml:space="preserve"> </w:t>
      </w:r>
      <w:r w:rsidR="007212DA">
        <w:rPr>
          <w:rFonts w:ascii="Serca" w:hAnsi="Serca"/>
          <w:lang w:val="en-US"/>
        </w:rPr>
        <w:t>Akibat dari tidak adanya rasa khauf antara lain:</w:t>
      </w:r>
    </w:p>
    <w:p w14:paraId="1DEBC104" w14:textId="69AB8492" w:rsidR="007212DA" w:rsidRDefault="007212DA" w:rsidP="007212DA">
      <w:pPr>
        <w:pStyle w:val="ListParagraph"/>
        <w:ind w:left="426"/>
        <w:jc w:val="both"/>
        <w:rPr>
          <w:rFonts w:ascii="Serca" w:hAnsi="Serca"/>
          <w:lang w:val="en-US"/>
        </w:rPr>
      </w:pPr>
      <w:r>
        <w:rPr>
          <w:rFonts w:ascii="Serca" w:hAnsi="Serca"/>
          <w:lang w:val="en-US"/>
        </w:rPr>
        <w:t>a. mudah terjerumus ke dalam perbuatan maksiat;</w:t>
      </w:r>
    </w:p>
    <w:p w14:paraId="7409CF78" w14:textId="2EDA1201" w:rsidR="007212DA" w:rsidRDefault="007212DA" w:rsidP="007212DA">
      <w:pPr>
        <w:pStyle w:val="ListParagraph"/>
        <w:ind w:left="426"/>
        <w:jc w:val="both"/>
        <w:rPr>
          <w:rFonts w:ascii="Serca" w:hAnsi="Serca"/>
          <w:lang w:val="en-US"/>
        </w:rPr>
      </w:pPr>
      <w:r>
        <w:rPr>
          <w:rFonts w:ascii="Serca" w:hAnsi="Serca"/>
          <w:lang w:val="en-US"/>
        </w:rPr>
        <w:t>b. merasa takabur dalam melakukan kebaikan;</w:t>
      </w:r>
    </w:p>
    <w:p w14:paraId="7EF17F2F" w14:textId="7FE3752C" w:rsidR="007212DA" w:rsidRPr="0085726C" w:rsidRDefault="007212DA" w:rsidP="007212DA">
      <w:pPr>
        <w:pStyle w:val="ListParagraph"/>
        <w:ind w:left="426"/>
        <w:jc w:val="both"/>
        <w:rPr>
          <w:rFonts w:ascii="Serca" w:hAnsi="Serca"/>
          <w:lang w:val="en-US"/>
        </w:rPr>
      </w:pPr>
      <w:r>
        <w:rPr>
          <w:rFonts w:ascii="Serca" w:hAnsi="Serca"/>
          <w:lang w:val="en-US"/>
        </w:rPr>
        <w:t>c. selalu merasa aman dari siksa Allah Swt.</w:t>
      </w:r>
    </w:p>
    <w:p w14:paraId="2EB9C2E0" w14:textId="3955A859" w:rsidR="00DB000F" w:rsidRPr="0085726C" w:rsidRDefault="00DB000F" w:rsidP="00B721E0">
      <w:pPr>
        <w:pStyle w:val="ListParagraph"/>
        <w:numPr>
          <w:ilvl w:val="0"/>
          <w:numId w:val="1"/>
        </w:numPr>
        <w:ind w:left="426"/>
        <w:jc w:val="both"/>
        <w:rPr>
          <w:rFonts w:ascii="Serca" w:hAnsi="Serca"/>
          <w:lang w:val="en-US"/>
        </w:rPr>
      </w:pPr>
      <w:r w:rsidRPr="0085726C">
        <w:rPr>
          <w:rFonts w:ascii="Serca" w:hAnsi="Serca"/>
          <w:lang w:val="en-US"/>
        </w:rPr>
        <w:t xml:space="preserve"> </w:t>
      </w:r>
      <w:r w:rsidR="009A78D5">
        <w:rPr>
          <w:rFonts w:ascii="Serca" w:hAnsi="Serca"/>
          <w:i/>
          <w:iCs/>
          <w:lang w:val="en-US"/>
        </w:rPr>
        <w:t xml:space="preserve">Raja’ </w:t>
      </w:r>
      <w:r w:rsidR="009A78D5">
        <w:rPr>
          <w:rFonts w:ascii="Serca" w:hAnsi="Serca"/>
          <w:lang w:val="en-US"/>
        </w:rPr>
        <w:t xml:space="preserve">artinya berharap mendapat rida dan rahmat Allah Swt. Terkait hal ini, seseorang yang berbuat dosa dan ingin bertaubat hendaknya berharap dengan sungguh-sungguh bahwa Allah akan menerima taubatnya dan mengampuni segala dosa dan kesalahannya. </w:t>
      </w:r>
      <w:r w:rsidR="0071474A">
        <w:rPr>
          <w:rFonts w:ascii="Serca" w:hAnsi="Serca"/>
          <w:lang w:val="en-US"/>
        </w:rPr>
        <w:t>Ia tidak boleh berputus asa dengan rahmat Allah Swt. dan yakin bahwa Allah Swt. Maha Pemurah. Hal ini tentu saja harus dibarengi dengan taubat yang penuh kesungguhan, serta penyesalan, dan tekad tidak akan mengulanginya lagi.</w:t>
      </w:r>
    </w:p>
    <w:p w14:paraId="2775E956" w14:textId="68B0D264" w:rsidR="00DB000F" w:rsidRPr="0085726C" w:rsidRDefault="00DB000F" w:rsidP="00B721E0">
      <w:pPr>
        <w:pStyle w:val="ListParagraph"/>
        <w:numPr>
          <w:ilvl w:val="0"/>
          <w:numId w:val="1"/>
        </w:numPr>
        <w:ind w:left="426"/>
        <w:jc w:val="both"/>
        <w:rPr>
          <w:rFonts w:ascii="Serca" w:hAnsi="Serca"/>
          <w:lang w:val="en-US"/>
        </w:rPr>
      </w:pPr>
      <w:r w:rsidRPr="0085726C">
        <w:rPr>
          <w:rFonts w:ascii="Serca" w:hAnsi="Serca"/>
          <w:lang w:val="en-US"/>
        </w:rPr>
        <w:t xml:space="preserve"> </w:t>
      </w:r>
      <w:r w:rsidR="000F1C95">
        <w:rPr>
          <w:rFonts w:ascii="Serca" w:hAnsi="Serca"/>
          <w:i/>
          <w:iCs/>
          <w:lang w:val="en-US"/>
        </w:rPr>
        <w:t xml:space="preserve">Raja’ </w:t>
      </w:r>
      <w:r w:rsidR="000F1C95">
        <w:rPr>
          <w:rFonts w:ascii="Serca" w:hAnsi="Serca"/>
          <w:lang w:val="en-US"/>
        </w:rPr>
        <w:t>merupakan salah satu cabang dari iman yang harus diyakini dan diamalkan. Jadi, tidak perlu menunda-nunda untuk menumbuhkan</w:t>
      </w:r>
      <w:r w:rsidR="00626F23">
        <w:rPr>
          <w:rFonts w:ascii="Serca" w:hAnsi="Serca"/>
          <w:lang w:val="en-US"/>
        </w:rPr>
        <w:t xml:space="preserve">nya dalam diri dan mengamalkannya sehingga waktu yang tepat adalah sesegera mungkin. Meski demikian, sikap ini juga harus dibarengi dengan sikap lainnya seperti </w:t>
      </w:r>
      <w:r w:rsidR="00626F23">
        <w:rPr>
          <w:rFonts w:ascii="Serca" w:hAnsi="Serca"/>
          <w:i/>
          <w:iCs/>
          <w:lang w:val="en-US"/>
        </w:rPr>
        <w:t>khauf</w:t>
      </w:r>
      <w:r w:rsidR="00626F23">
        <w:rPr>
          <w:rFonts w:ascii="Serca" w:hAnsi="Serca"/>
          <w:lang w:val="en-US"/>
        </w:rPr>
        <w:t xml:space="preserve"> agar tidak terlalu berlebihan dalam berharap akan kebaikan dari Allah Swt. tanpa mengenal batasan.</w:t>
      </w:r>
    </w:p>
    <w:p w14:paraId="71855989" w14:textId="2A2E5A9B" w:rsidR="00DB000F" w:rsidRPr="0085726C" w:rsidRDefault="005E0192" w:rsidP="00B721E0">
      <w:pPr>
        <w:pStyle w:val="ListParagraph"/>
        <w:numPr>
          <w:ilvl w:val="0"/>
          <w:numId w:val="1"/>
        </w:numPr>
        <w:ind w:left="426"/>
        <w:jc w:val="both"/>
        <w:rPr>
          <w:rFonts w:ascii="Serca" w:hAnsi="Serca"/>
          <w:lang w:val="en-US"/>
        </w:rPr>
      </w:pPr>
      <w:r>
        <w:rPr>
          <w:rFonts w:ascii="Serca" w:hAnsi="Serca"/>
          <w:lang w:val="en-US"/>
        </w:rPr>
        <w:t>Segala sesuatu yang ada di dunia adalah milik Allah Swt. Begitu pula apa pun yang terjadi tidak akan terlepas dari kendali Allah Swt., termasuk apa yang diusahakan manusia. Oleh karena itu, setelah berikhtiar secara maksimal perlu bertawakal sebagai wujud keyakinan bahwa apa pun hasil yang diperoleh adalah yang terbaik. Sikap tawakal juga dapat menghindarkan diri dari rasa takabur karena sehebat dan sebesar apa pun usaha yang dilakukan, tidak ada yang mengetahui hasilnya kecuali Allah Swt.</w:t>
      </w:r>
    </w:p>
    <w:p w14:paraId="00E567AF" w14:textId="7BC75F77" w:rsidR="00DB000F" w:rsidRPr="0085726C" w:rsidRDefault="00DB000F" w:rsidP="00B721E0">
      <w:pPr>
        <w:jc w:val="both"/>
        <w:rPr>
          <w:rFonts w:ascii="Serca" w:hAnsi="Serca"/>
          <w:lang w:val="en-US"/>
        </w:rPr>
      </w:pPr>
    </w:p>
    <w:p w14:paraId="2AA64F98" w14:textId="0DFA5C31" w:rsidR="00DB000F" w:rsidRPr="0085726C" w:rsidRDefault="00DB000F" w:rsidP="00B721E0">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1C01A17A" w:rsidR="00DB000F" w:rsidRPr="00945C5F" w:rsidRDefault="00FF341A" w:rsidP="00B721E0">
      <w:pPr>
        <w:pStyle w:val="ListParagraph"/>
        <w:numPr>
          <w:ilvl w:val="0"/>
          <w:numId w:val="3"/>
        </w:numPr>
        <w:ind w:left="426"/>
        <w:jc w:val="both"/>
        <w:rPr>
          <w:rFonts w:ascii="Serca" w:hAnsi="Serca"/>
          <w:lang w:val="en-US"/>
        </w:rPr>
      </w:pPr>
      <w:r>
        <w:rPr>
          <w:rFonts w:ascii="Serca" w:hAnsi="Serca"/>
          <w:lang w:val="en-US"/>
        </w:rPr>
        <w:t>Pernyataan yang sesuai dengan teks diberi tanda centang</w:t>
      </w:r>
      <w:r w:rsidR="00B20002">
        <w:rPr>
          <w:rFonts w:ascii="Serca" w:hAnsi="Serca"/>
          <w:lang w:val="en-US"/>
        </w:rPr>
        <w:t>.</w:t>
      </w:r>
    </w:p>
    <w:p w14:paraId="5C9D4221" w14:textId="5AF9390A" w:rsidR="00945C5F" w:rsidRDefault="00945C5F" w:rsidP="00945C5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903BDA">
        <w:rPr>
          <w:rFonts w:ascii="Serca" w:hAnsi="Serca"/>
          <w:lang w:val="en-US"/>
        </w:rPr>
        <w:t xml:space="preserve">Bersyukur kepada Allah Swt. terhadap nikmat yang telah diberikan harus dilakukan setiap hari. </w:t>
      </w:r>
      <w:r w:rsidRPr="00E7085C">
        <w:rPr>
          <w:rFonts w:ascii="Serca" w:hAnsi="Serca"/>
          <w:shd w:val="clear" w:color="auto" w:fill="FFFF00"/>
          <w:lang w:val="en-US"/>
        </w:rPr>
        <w:t>√</w:t>
      </w:r>
    </w:p>
    <w:p w14:paraId="3297030A" w14:textId="670ABB5E" w:rsidR="00945C5F" w:rsidRPr="00945C5F" w:rsidRDefault="00945C5F" w:rsidP="00945C5F">
      <w:pPr>
        <w:pStyle w:val="ListParagraph"/>
        <w:ind w:left="426"/>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Pr>
          <w:rFonts w:ascii="Serca" w:hAnsi="Serca"/>
          <w:lang w:val="en-US"/>
        </w:rPr>
        <w:t xml:space="preserve">Pernyataan ini sesuai dengan paragraf ketiga: </w:t>
      </w:r>
      <w:r>
        <w:rPr>
          <w:rFonts w:ascii="Serca" w:hAnsi="Serca"/>
          <w:i/>
          <w:iCs/>
          <w:lang w:val="en-US"/>
        </w:rPr>
        <w:t>“Selalu berterima kasih kepada Allah Swt. dan diri sendiri atas apa yang dilakukan hari ini.”</w:t>
      </w:r>
    </w:p>
    <w:p w14:paraId="55414BA5" w14:textId="5826F5E9" w:rsidR="00945C5F" w:rsidRDefault="00945C5F" w:rsidP="00945C5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903BDA">
        <w:rPr>
          <w:rFonts w:ascii="Serca" w:hAnsi="Serca"/>
          <w:lang w:val="en-US"/>
        </w:rPr>
        <w:t xml:space="preserve">Dengan mencintai diri sendiri berarti tidak akan </w:t>
      </w:r>
      <w:r w:rsidR="00D83B3C">
        <w:rPr>
          <w:rFonts w:ascii="Serca" w:hAnsi="Serca"/>
          <w:lang w:val="en-US"/>
        </w:rPr>
        <w:t>merusak apa yang telah Allah Swt. berikan</w:t>
      </w:r>
      <w:r w:rsidR="00903BDA">
        <w:rPr>
          <w:rFonts w:ascii="Serca" w:hAnsi="Serca"/>
          <w:lang w:val="en-US"/>
        </w:rPr>
        <w:t xml:space="preserve">. </w:t>
      </w:r>
      <w:r w:rsidRPr="00E7085C">
        <w:rPr>
          <w:rFonts w:ascii="Serca" w:hAnsi="Serca"/>
          <w:shd w:val="clear" w:color="auto" w:fill="FFFF00"/>
          <w:lang w:val="en-US"/>
        </w:rPr>
        <w:t>√</w:t>
      </w:r>
    </w:p>
    <w:p w14:paraId="6ED3FA96" w14:textId="72665D11" w:rsidR="00945C5F" w:rsidRPr="00CA62D7" w:rsidRDefault="00945C5F" w:rsidP="00945C5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A62D7">
        <w:rPr>
          <w:rFonts w:ascii="Serca" w:hAnsi="Serca"/>
          <w:b/>
          <w:bCs/>
          <w:lang w:val="en-US"/>
        </w:rPr>
        <w:t xml:space="preserve"> </w:t>
      </w:r>
      <w:r w:rsidR="00CA62D7">
        <w:rPr>
          <w:rFonts w:ascii="Serca" w:hAnsi="Serca"/>
          <w:lang w:val="en-US"/>
        </w:rPr>
        <w:t>Pernyataan ini sesuai dengan paragraf kedua teks.</w:t>
      </w:r>
    </w:p>
    <w:p w14:paraId="3694DFD0" w14:textId="6ECB6E3C" w:rsidR="006E2F05" w:rsidRDefault="006E2F05" w:rsidP="006E2F05">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D83B3C">
        <w:rPr>
          <w:rFonts w:ascii="Serca" w:hAnsi="Serca"/>
          <w:lang w:val="en-US"/>
        </w:rPr>
        <w:t xml:space="preserve">Membenarkan diri sendiri meskipun melakukan kesalahan termasuk salah satu bentuk mencintai diri sendiri. </w:t>
      </w:r>
    </w:p>
    <w:p w14:paraId="7528BAD8" w14:textId="3F65E6EA" w:rsidR="006E2F05" w:rsidRPr="00ED0200" w:rsidRDefault="006E2F05" w:rsidP="006E2F05">
      <w:pPr>
        <w:ind w:left="426"/>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ED0200" w:rsidRPr="00ED0200">
        <w:rPr>
          <w:rFonts w:ascii="Serca" w:hAnsi="Serca"/>
          <w:lang w:val="en-US"/>
        </w:rPr>
        <w:t xml:space="preserve"> </w:t>
      </w:r>
      <w:r w:rsidR="008021C7">
        <w:rPr>
          <w:rFonts w:ascii="Serca" w:hAnsi="Serca"/>
          <w:lang w:val="en-US"/>
        </w:rPr>
        <w:t xml:space="preserve">Pernyataan ini bertentangan dengan konsep mencintai diri sebagaimana dijelaskan pada paragraf terakhir teks yang menyatakan bahwa konsep mencintai diri sendiri harus dilihat dari berbagai sisi. Mencintai diri sendiri bukan berarti membenarkan semua hal yang dilakukan oleh diri sendiri karena standar kebenaran bukan berasal dari diri sendiri, tetapi dari Allah Swt. </w:t>
      </w:r>
    </w:p>
    <w:p w14:paraId="4448D048" w14:textId="74B640DE" w:rsidR="00945C5F" w:rsidRDefault="00945C5F" w:rsidP="00945C5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D83B3C">
        <w:rPr>
          <w:rFonts w:ascii="Serca" w:hAnsi="Serca"/>
          <w:lang w:val="en-US"/>
        </w:rPr>
        <w:t>Jika kita mencintai diri sendiri, sama saja dengan mencintai Allah Swt.</w:t>
      </w:r>
      <w:r w:rsidR="007C1417">
        <w:rPr>
          <w:rFonts w:ascii="Serca" w:hAnsi="Serca"/>
          <w:lang w:val="en-US"/>
        </w:rPr>
        <w:t xml:space="preserve"> </w:t>
      </w:r>
      <w:r w:rsidR="007C1417" w:rsidRPr="00E7085C">
        <w:rPr>
          <w:rFonts w:ascii="Serca" w:hAnsi="Serca"/>
          <w:shd w:val="clear" w:color="auto" w:fill="FFFF00"/>
          <w:lang w:val="en-US"/>
        </w:rPr>
        <w:t>√</w:t>
      </w:r>
    </w:p>
    <w:p w14:paraId="20645620" w14:textId="435864C4" w:rsidR="00945C5F" w:rsidRPr="00CA62D7" w:rsidRDefault="00945C5F" w:rsidP="00945C5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A62D7">
        <w:rPr>
          <w:rFonts w:ascii="Serca" w:hAnsi="Serca"/>
          <w:b/>
          <w:bCs/>
          <w:lang w:val="en-US"/>
        </w:rPr>
        <w:t xml:space="preserve"> </w:t>
      </w:r>
      <w:r w:rsidR="008021C7">
        <w:rPr>
          <w:rFonts w:ascii="Serca" w:hAnsi="Serca"/>
          <w:lang w:val="en-US"/>
        </w:rPr>
        <w:t>Pernyataan “Jika kita mencintai diri sendiri, sama saja dengan mencintai Allah Swt.” janganlah dimaknai bahwa diri sendiri dan Allah Swt. memiliki posisi yang sama. Mencintai diri sendiri sama dengan mencintai Allah Swt. berarti menyadari bahwa apa yang ada pada diri kita dan apa yang kita miliki semuanya adalah karunia Allah Swt. Dengan demikian, mencintai diri sendiri merupakan wujud rasa syukur kepada Allah Swt.</w:t>
      </w:r>
    </w:p>
    <w:p w14:paraId="64E38563" w14:textId="4A90815D" w:rsidR="00945C5F" w:rsidRDefault="00945C5F" w:rsidP="00945C5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D83B3C">
        <w:rPr>
          <w:rFonts w:ascii="Serca" w:hAnsi="Serca"/>
          <w:lang w:val="en-US"/>
        </w:rPr>
        <w:t xml:space="preserve">Terlalu mencintai diri sendiri dan tidak mau menerima bahwa dirinya salah merupakan bentuk kesombongan dan keegoisan. </w:t>
      </w:r>
      <w:r w:rsidRPr="00E7085C">
        <w:rPr>
          <w:rFonts w:ascii="Serca" w:hAnsi="Serca"/>
          <w:shd w:val="clear" w:color="auto" w:fill="FFFF00"/>
          <w:lang w:val="en-US"/>
        </w:rPr>
        <w:t>√</w:t>
      </w:r>
    </w:p>
    <w:p w14:paraId="60137104" w14:textId="10D76ADA" w:rsidR="00945C5F" w:rsidRPr="006E2F05" w:rsidRDefault="00945C5F" w:rsidP="00945C5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E2F05">
        <w:rPr>
          <w:rFonts w:ascii="Serca" w:hAnsi="Serca"/>
          <w:b/>
          <w:bCs/>
          <w:lang w:val="en-US"/>
        </w:rPr>
        <w:t xml:space="preserve"> </w:t>
      </w:r>
      <w:r w:rsidR="006E2F05">
        <w:rPr>
          <w:rFonts w:ascii="Serca" w:hAnsi="Serca"/>
          <w:lang w:val="en-US"/>
        </w:rPr>
        <w:t>Mencintai diri sendiri jika dilakukan sesuai kadarnya dan tidak berlebihan bukan merupakan keegoisan. Namun, terlalu mencintai diri sendiri dan tidak mau menerima bahwa dirinya s</w:t>
      </w:r>
      <w:r w:rsidR="003A70ED">
        <w:rPr>
          <w:rFonts w:ascii="Serca" w:hAnsi="Serca"/>
          <w:lang w:val="en-US"/>
        </w:rPr>
        <w:t>a</w:t>
      </w:r>
      <w:r w:rsidR="006E2F05">
        <w:rPr>
          <w:rFonts w:ascii="Serca" w:hAnsi="Serca"/>
          <w:lang w:val="en-US"/>
        </w:rPr>
        <w:t>lah merupakan bentuk kesombongan dan keegoisan karena manusia adalah makhluk biasa yang tidak luput dari berbuat salah.</w:t>
      </w:r>
    </w:p>
    <w:p w14:paraId="2CEFA2DB" w14:textId="783C985B" w:rsidR="00945C5F" w:rsidRPr="0085726C" w:rsidRDefault="00945C5F" w:rsidP="00945C5F">
      <w:pPr>
        <w:pStyle w:val="ListParagraph"/>
        <w:ind w:left="426"/>
        <w:jc w:val="both"/>
        <w:rPr>
          <w:rFonts w:ascii="Serca" w:hAnsi="Serca"/>
          <w:lang w:val="en-US"/>
        </w:rPr>
      </w:pPr>
    </w:p>
    <w:p w14:paraId="777BB565" w14:textId="24A6113B" w:rsidR="00DB000F" w:rsidRPr="0085726C" w:rsidRDefault="0010573F" w:rsidP="00B721E0">
      <w:pPr>
        <w:pStyle w:val="ListParagraph"/>
        <w:numPr>
          <w:ilvl w:val="0"/>
          <w:numId w:val="3"/>
        </w:numPr>
        <w:ind w:left="426"/>
        <w:jc w:val="both"/>
        <w:rPr>
          <w:rFonts w:ascii="Serca" w:hAnsi="Serca"/>
          <w:lang w:val="en-US"/>
        </w:rPr>
      </w:pPr>
      <w:r>
        <w:rPr>
          <w:rFonts w:ascii="Serca" w:hAnsi="Serca"/>
          <w:lang w:val="en-US"/>
        </w:rPr>
        <w:t xml:space="preserve">Mencintai diri sendiri juga merupakan bentuk cinta kepada Allah Swt. karena apa yang ada pada diri kita dan apa yang kita miliki semuanya adalah karunia Allah Swt. </w:t>
      </w:r>
      <w:r w:rsidR="003D17A8">
        <w:rPr>
          <w:rFonts w:ascii="Serca" w:hAnsi="Serca"/>
          <w:lang w:val="en-US"/>
        </w:rPr>
        <w:t>Dengan demikian, mencintai diri sendiri merupakan wujud rasa syukur kepada Allah Swt.</w:t>
      </w:r>
    </w:p>
    <w:p w14:paraId="2D8A37FB" w14:textId="332AEFBC" w:rsidR="00DB000F" w:rsidRPr="0085726C" w:rsidRDefault="00D70CBF" w:rsidP="00B721E0">
      <w:pPr>
        <w:pStyle w:val="ListParagraph"/>
        <w:numPr>
          <w:ilvl w:val="0"/>
          <w:numId w:val="3"/>
        </w:numPr>
        <w:ind w:left="426"/>
        <w:jc w:val="both"/>
        <w:rPr>
          <w:rFonts w:ascii="Serca" w:hAnsi="Serca"/>
          <w:lang w:val="en-US"/>
        </w:rPr>
      </w:pPr>
      <w:r>
        <w:rPr>
          <w:rFonts w:ascii="Serca" w:hAnsi="Serca"/>
          <w:lang w:val="en-US"/>
        </w:rPr>
        <w:t>Mencintai diri sendiri artinya cinta dan kasih sayang tanpa syarat yang diarahkan pada diri sendiri, apa pun bentuk dan situasinya.</w:t>
      </w:r>
    </w:p>
    <w:p w14:paraId="0B6011F7" w14:textId="0AD0847F" w:rsidR="00DB000F" w:rsidRDefault="00DB000F" w:rsidP="00B721E0">
      <w:pPr>
        <w:pStyle w:val="ListParagraph"/>
        <w:numPr>
          <w:ilvl w:val="0"/>
          <w:numId w:val="3"/>
        </w:numPr>
        <w:ind w:left="426"/>
        <w:jc w:val="both"/>
        <w:rPr>
          <w:rFonts w:ascii="Serca" w:hAnsi="Serca"/>
          <w:lang w:val="en-US"/>
        </w:rPr>
      </w:pPr>
    </w:p>
    <w:tbl>
      <w:tblPr>
        <w:tblStyle w:val="TableGrid"/>
        <w:tblW w:w="0" w:type="auto"/>
        <w:tblInd w:w="284" w:type="dxa"/>
        <w:tblLook w:val="04A0" w:firstRow="1" w:lastRow="0" w:firstColumn="1" w:lastColumn="0" w:noHBand="0" w:noVBand="1"/>
      </w:tblPr>
      <w:tblGrid>
        <w:gridCol w:w="2901"/>
        <w:gridCol w:w="2914"/>
        <w:gridCol w:w="2917"/>
      </w:tblGrid>
      <w:tr w:rsidR="00646353" w14:paraId="7F1163FF" w14:textId="77777777" w:rsidTr="00B801D5">
        <w:tc>
          <w:tcPr>
            <w:tcW w:w="2901" w:type="dxa"/>
            <w:shd w:val="clear" w:color="auto" w:fill="F4B083" w:themeFill="accent2" w:themeFillTint="99"/>
          </w:tcPr>
          <w:p w14:paraId="676F5844" w14:textId="77777777" w:rsidR="00646353" w:rsidRPr="00EC1FB9" w:rsidRDefault="00646353" w:rsidP="00225D89">
            <w:pPr>
              <w:jc w:val="center"/>
              <w:rPr>
                <w:rFonts w:ascii="Serca" w:hAnsi="Serca"/>
                <w:b/>
                <w:bCs/>
                <w:lang w:val="en-US"/>
              </w:rPr>
            </w:pPr>
            <w:r w:rsidRPr="00EC1FB9">
              <w:rPr>
                <w:rFonts w:ascii="Serca" w:hAnsi="Serca"/>
                <w:b/>
                <w:bCs/>
                <w:lang w:val="en-US"/>
              </w:rPr>
              <w:t>Pernyataan</w:t>
            </w:r>
          </w:p>
        </w:tc>
        <w:tc>
          <w:tcPr>
            <w:tcW w:w="2914" w:type="dxa"/>
            <w:shd w:val="clear" w:color="auto" w:fill="F4B083" w:themeFill="accent2" w:themeFillTint="99"/>
          </w:tcPr>
          <w:p w14:paraId="359A0B76" w14:textId="77777777" w:rsidR="00646353" w:rsidRPr="00EC1FB9" w:rsidRDefault="00646353" w:rsidP="00225D89">
            <w:pPr>
              <w:jc w:val="center"/>
              <w:rPr>
                <w:rFonts w:ascii="Serca" w:hAnsi="Serca"/>
                <w:b/>
                <w:bCs/>
                <w:lang w:val="en-US"/>
              </w:rPr>
            </w:pPr>
            <w:r w:rsidRPr="00EC1FB9">
              <w:rPr>
                <w:rFonts w:ascii="Serca" w:hAnsi="Serca"/>
                <w:b/>
                <w:bCs/>
                <w:lang w:val="en-US"/>
              </w:rPr>
              <w:t>Sesuai</w:t>
            </w:r>
          </w:p>
        </w:tc>
        <w:tc>
          <w:tcPr>
            <w:tcW w:w="2917" w:type="dxa"/>
            <w:shd w:val="clear" w:color="auto" w:fill="F4B083" w:themeFill="accent2" w:themeFillTint="99"/>
          </w:tcPr>
          <w:p w14:paraId="71B670C7" w14:textId="77777777" w:rsidR="00646353" w:rsidRPr="00EC1FB9" w:rsidRDefault="00646353" w:rsidP="00225D89">
            <w:pPr>
              <w:jc w:val="center"/>
              <w:rPr>
                <w:rFonts w:ascii="Serca" w:hAnsi="Serca"/>
                <w:b/>
                <w:bCs/>
                <w:lang w:val="en-US"/>
              </w:rPr>
            </w:pPr>
            <w:r w:rsidRPr="00EC1FB9">
              <w:rPr>
                <w:rFonts w:ascii="Serca" w:hAnsi="Serca"/>
                <w:b/>
                <w:bCs/>
                <w:lang w:val="en-US"/>
              </w:rPr>
              <w:t>Tidak Sesuai</w:t>
            </w:r>
          </w:p>
        </w:tc>
      </w:tr>
      <w:tr w:rsidR="00646353" w14:paraId="369F6A07" w14:textId="77777777" w:rsidTr="0037319A">
        <w:tc>
          <w:tcPr>
            <w:tcW w:w="2901" w:type="dxa"/>
            <w:shd w:val="clear" w:color="auto" w:fill="auto"/>
          </w:tcPr>
          <w:p w14:paraId="59362871" w14:textId="2427800E" w:rsidR="00646353" w:rsidRPr="00EC1FB9" w:rsidRDefault="0037319A" w:rsidP="00225D89">
            <w:pPr>
              <w:jc w:val="both"/>
              <w:rPr>
                <w:rFonts w:ascii="Serca" w:hAnsi="Serca"/>
                <w:lang w:val="en-US"/>
              </w:rPr>
            </w:pPr>
            <w:r>
              <w:rPr>
                <w:rFonts w:ascii="Serca" w:hAnsi="Serca"/>
                <w:lang w:val="en-US"/>
              </w:rPr>
              <w:t>Nabi Ibrahim A.S. bertawakal dan berserah diri kepada Allah Swt. saat dilemparkan ke dalam api.</w:t>
            </w:r>
          </w:p>
        </w:tc>
        <w:tc>
          <w:tcPr>
            <w:tcW w:w="2914" w:type="dxa"/>
          </w:tcPr>
          <w:p w14:paraId="69837529" w14:textId="77777777" w:rsidR="00B801D5" w:rsidRDefault="00B801D5" w:rsidP="00B801D5">
            <w:pPr>
              <w:jc w:val="both"/>
              <w:rPr>
                <w:rFonts w:ascii="Serca" w:hAnsi="Serca"/>
                <w:lang w:val="en-US"/>
              </w:rPr>
            </w:pPr>
            <w:r>
              <w:rPr>
                <w:rFonts w:ascii="Serca" w:hAnsi="Serca"/>
                <w:lang w:val="en-US"/>
              </w:rPr>
              <w:t>√</w:t>
            </w:r>
          </w:p>
          <w:p w14:paraId="73328606" w14:textId="77777777" w:rsidR="00B801D5" w:rsidRDefault="00B801D5" w:rsidP="00B801D5">
            <w:pPr>
              <w:jc w:val="both"/>
              <w:rPr>
                <w:rFonts w:ascii="Serca" w:hAnsi="Serca"/>
                <w:b/>
                <w:bCs/>
                <w:lang w:val="en-US"/>
              </w:rPr>
            </w:pPr>
          </w:p>
          <w:p w14:paraId="744C961A" w14:textId="77777777" w:rsidR="00B801D5" w:rsidRPr="00973FE5" w:rsidRDefault="00B801D5" w:rsidP="00B801D5">
            <w:pPr>
              <w:jc w:val="both"/>
              <w:rPr>
                <w:rFonts w:ascii="Serca" w:hAnsi="Serca"/>
                <w:b/>
                <w:bCs/>
                <w:lang w:val="en-US"/>
              </w:rPr>
            </w:pPr>
            <w:r w:rsidRPr="00973FE5">
              <w:rPr>
                <w:rFonts w:ascii="Serca" w:hAnsi="Serca"/>
                <w:b/>
                <w:bCs/>
                <w:lang w:val="en-US"/>
              </w:rPr>
              <w:t xml:space="preserve">Pembahasan: </w:t>
            </w:r>
          </w:p>
          <w:p w14:paraId="0DBA6C2B" w14:textId="5A93C7DA" w:rsidR="00646353" w:rsidRPr="00B801D5" w:rsidRDefault="00F56403" w:rsidP="00225D89">
            <w:pPr>
              <w:jc w:val="both"/>
              <w:rPr>
                <w:rFonts w:ascii="Serca" w:hAnsi="Serca"/>
                <w:lang w:val="en-US"/>
              </w:rPr>
            </w:pPr>
            <w:r>
              <w:rPr>
                <w:rFonts w:ascii="Serca" w:hAnsi="Serca"/>
                <w:lang w:val="en-US"/>
              </w:rPr>
              <w:t>Nabi Ibrahim A.S. bertawakal dan berserah diri kepada Allah Swt. saat dilemparkan ke dalam api setelah sebelumnya beliau berikhtiar untuk mengajak kaumnya meninggalkan berhala dan menyembah Allah Swt.</w:t>
            </w:r>
          </w:p>
        </w:tc>
        <w:tc>
          <w:tcPr>
            <w:tcW w:w="2917" w:type="dxa"/>
          </w:tcPr>
          <w:p w14:paraId="272E4F28" w14:textId="42922120" w:rsidR="00646353" w:rsidRPr="00C22F2F" w:rsidRDefault="00646353" w:rsidP="00B801D5">
            <w:pPr>
              <w:jc w:val="both"/>
              <w:rPr>
                <w:rFonts w:ascii="Serca" w:hAnsi="Serca"/>
                <w:lang w:val="en-US"/>
              </w:rPr>
            </w:pPr>
          </w:p>
        </w:tc>
      </w:tr>
      <w:tr w:rsidR="00646353" w14:paraId="7D49566A" w14:textId="77777777" w:rsidTr="00B801D5">
        <w:tc>
          <w:tcPr>
            <w:tcW w:w="2901" w:type="dxa"/>
          </w:tcPr>
          <w:p w14:paraId="1CB366BC" w14:textId="74FE5C28" w:rsidR="00646353" w:rsidRPr="00EC1FB9" w:rsidRDefault="0037319A" w:rsidP="00225D89">
            <w:pPr>
              <w:jc w:val="both"/>
              <w:rPr>
                <w:rFonts w:ascii="Serca" w:hAnsi="Serca"/>
                <w:lang w:val="en-US"/>
              </w:rPr>
            </w:pPr>
            <w:r>
              <w:rPr>
                <w:rFonts w:ascii="Serca" w:hAnsi="Serca"/>
                <w:lang w:val="en-US"/>
              </w:rPr>
              <w:t>Nabi Ibrahim A.S. dilemparkan ke dalam api yang panas sebagaimana sifat api pada umumnya.</w:t>
            </w:r>
          </w:p>
        </w:tc>
        <w:tc>
          <w:tcPr>
            <w:tcW w:w="2914" w:type="dxa"/>
          </w:tcPr>
          <w:p w14:paraId="267CA75A" w14:textId="77777777" w:rsidR="00B801D5" w:rsidRDefault="00B801D5" w:rsidP="00B801D5">
            <w:pPr>
              <w:jc w:val="both"/>
              <w:rPr>
                <w:rFonts w:ascii="Serca" w:hAnsi="Serca"/>
                <w:lang w:val="en-US"/>
              </w:rPr>
            </w:pPr>
            <w:r>
              <w:rPr>
                <w:rFonts w:ascii="Serca" w:hAnsi="Serca"/>
                <w:lang w:val="en-US"/>
              </w:rPr>
              <w:t>√</w:t>
            </w:r>
          </w:p>
          <w:p w14:paraId="172CEDD5" w14:textId="77777777" w:rsidR="00B801D5" w:rsidRDefault="00B801D5" w:rsidP="00B801D5">
            <w:pPr>
              <w:jc w:val="both"/>
              <w:rPr>
                <w:rFonts w:ascii="Serca" w:hAnsi="Serca"/>
                <w:lang w:val="en-US"/>
              </w:rPr>
            </w:pPr>
          </w:p>
          <w:p w14:paraId="31ACB875" w14:textId="77777777" w:rsidR="00B801D5" w:rsidRDefault="00B801D5" w:rsidP="00B801D5">
            <w:pPr>
              <w:jc w:val="both"/>
              <w:rPr>
                <w:rFonts w:ascii="Serca" w:hAnsi="Serca"/>
                <w:b/>
                <w:bCs/>
                <w:lang w:val="en-US"/>
              </w:rPr>
            </w:pPr>
            <w:r w:rsidRPr="00973FE5">
              <w:rPr>
                <w:rFonts w:ascii="Serca" w:hAnsi="Serca"/>
                <w:b/>
                <w:bCs/>
                <w:lang w:val="en-US"/>
              </w:rPr>
              <w:t>Pembahasan:</w:t>
            </w:r>
          </w:p>
          <w:p w14:paraId="19397297" w14:textId="45133D63" w:rsidR="00646353" w:rsidRPr="00983A72" w:rsidRDefault="00B801D5" w:rsidP="00B801D5">
            <w:pPr>
              <w:jc w:val="both"/>
              <w:rPr>
                <w:rFonts w:ascii="Serca" w:hAnsi="Serca"/>
                <w:lang w:val="en-US"/>
              </w:rPr>
            </w:pPr>
            <w:r>
              <w:rPr>
                <w:rFonts w:ascii="Serca" w:hAnsi="Serca"/>
                <w:lang w:val="en-US"/>
              </w:rPr>
              <w:t>Nabi Ibrahim A.S. dilemparkan ke api yang panas seperti pada umumnya, tetapi atas perintah Allah Swt., api itu kemudian menjadi dingin.</w:t>
            </w:r>
          </w:p>
        </w:tc>
        <w:tc>
          <w:tcPr>
            <w:tcW w:w="2917" w:type="dxa"/>
          </w:tcPr>
          <w:p w14:paraId="4BEDCFCA" w14:textId="77777777" w:rsidR="00646353" w:rsidRPr="00231E09" w:rsidRDefault="00646353" w:rsidP="00225D89">
            <w:pPr>
              <w:jc w:val="both"/>
              <w:rPr>
                <w:rFonts w:ascii="Serca" w:hAnsi="Serca"/>
                <w:lang w:val="en-US"/>
              </w:rPr>
            </w:pPr>
          </w:p>
        </w:tc>
      </w:tr>
      <w:tr w:rsidR="00646353" w14:paraId="76FBDBA1" w14:textId="77777777" w:rsidTr="00B801D5">
        <w:tc>
          <w:tcPr>
            <w:tcW w:w="2901" w:type="dxa"/>
          </w:tcPr>
          <w:p w14:paraId="01851F24" w14:textId="5C1B3CEC" w:rsidR="00646353" w:rsidRPr="00EC1FB9" w:rsidRDefault="0037319A" w:rsidP="00225D89">
            <w:pPr>
              <w:jc w:val="both"/>
              <w:rPr>
                <w:rFonts w:ascii="Serca" w:hAnsi="Serca"/>
                <w:lang w:val="en-US"/>
              </w:rPr>
            </w:pPr>
            <w:r>
              <w:rPr>
                <w:rFonts w:ascii="Serca" w:hAnsi="Serca"/>
                <w:lang w:val="en-US"/>
              </w:rPr>
              <w:lastRenderedPageBreak/>
              <w:t>Nabi Ismail A.S. bertawakal kepada Allah Swt. karena ingin disembelih oleh ayahnya sendiri.</w:t>
            </w:r>
          </w:p>
        </w:tc>
        <w:tc>
          <w:tcPr>
            <w:tcW w:w="2914" w:type="dxa"/>
          </w:tcPr>
          <w:p w14:paraId="6D0EDF06" w14:textId="522D62C9" w:rsidR="00646353" w:rsidRPr="00231E09" w:rsidRDefault="00646353" w:rsidP="00B801D5">
            <w:pPr>
              <w:jc w:val="both"/>
              <w:rPr>
                <w:rFonts w:ascii="Serca" w:hAnsi="Serca"/>
                <w:lang w:val="en-US"/>
              </w:rPr>
            </w:pPr>
          </w:p>
        </w:tc>
        <w:tc>
          <w:tcPr>
            <w:tcW w:w="2917" w:type="dxa"/>
          </w:tcPr>
          <w:p w14:paraId="1F6D2528" w14:textId="77777777" w:rsidR="00B801D5" w:rsidRDefault="00B801D5" w:rsidP="00B801D5">
            <w:pPr>
              <w:jc w:val="both"/>
              <w:rPr>
                <w:rFonts w:ascii="Serca" w:hAnsi="Serca"/>
                <w:lang w:val="en-US"/>
              </w:rPr>
            </w:pPr>
            <w:r>
              <w:rPr>
                <w:rFonts w:ascii="Serca" w:hAnsi="Serca"/>
                <w:lang w:val="en-US"/>
              </w:rPr>
              <w:t>√</w:t>
            </w:r>
          </w:p>
          <w:p w14:paraId="393737A7" w14:textId="77777777" w:rsidR="00B801D5" w:rsidRDefault="00B801D5" w:rsidP="00B801D5">
            <w:pPr>
              <w:jc w:val="both"/>
              <w:rPr>
                <w:rFonts w:ascii="Serca" w:hAnsi="Serca"/>
                <w:lang w:val="en-US"/>
              </w:rPr>
            </w:pPr>
          </w:p>
          <w:p w14:paraId="165EC1C6" w14:textId="77777777" w:rsidR="00B801D5" w:rsidRDefault="00B801D5" w:rsidP="00B801D5">
            <w:pPr>
              <w:jc w:val="both"/>
              <w:rPr>
                <w:rFonts w:ascii="Serca" w:hAnsi="Serca"/>
                <w:b/>
                <w:bCs/>
                <w:lang w:val="en-US"/>
              </w:rPr>
            </w:pPr>
            <w:r w:rsidRPr="00973FE5">
              <w:rPr>
                <w:rFonts w:ascii="Serca" w:hAnsi="Serca"/>
                <w:b/>
                <w:bCs/>
                <w:lang w:val="en-US"/>
              </w:rPr>
              <w:t>Pembahasan:</w:t>
            </w:r>
          </w:p>
          <w:p w14:paraId="6E8ECA82" w14:textId="630AB870" w:rsidR="00646353" w:rsidRPr="00393965" w:rsidRDefault="00B801D5" w:rsidP="00225D89">
            <w:pPr>
              <w:jc w:val="both"/>
              <w:rPr>
                <w:rFonts w:ascii="Serca" w:hAnsi="Serca"/>
                <w:lang w:val="en-US"/>
              </w:rPr>
            </w:pPr>
            <w:r>
              <w:rPr>
                <w:rFonts w:ascii="Serca" w:hAnsi="Serca"/>
                <w:lang w:val="en-US"/>
              </w:rPr>
              <w:t>Nabi Ismail A.S. bertawakal kepada Allah Swt. saat hendak disembelih karena keyakinannya untuk melaksanakan perintah Allah Swt.</w:t>
            </w:r>
          </w:p>
        </w:tc>
      </w:tr>
    </w:tbl>
    <w:p w14:paraId="539E8BA2" w14:textId="77777777" w:rsidR="00646353" w:rsidRPr="00646353" w:rsidRDefault="00646353" w:rsidP="00646353">
      <w:pPr>
        <w:pStyle w:val="ListParagraph"/>
        <w:ind w:left="426"/>
        <w:jc w:val="both"/>
        <w:rPr>
          <w:rFonts w:ascii="Serca" w:hAnsi="Serca"/>
        </w:rPr>
      </w:pPr>
    </w:p>
    <w:p w14:paraId="4CE3CF37" w14:textId="2EE77CB4" w:rsidR="00DB000F" w:rsidRDefault="00C57880" w:rsidP="00B721E0">
      <w:pPr>
        <w:pStyle w:val="ListParagraph"/>
        <w:numPr>
          <w:ilvl w:val="0"/>
          <w:numId w:val="3"/>
        </w:numPr>
        <w:ind w:left="426"/>
        <w:jc w:val="both"/>
        <w:rPr>
          <w:rFonts w:ascii="Serca" w:hAnsi="Serca"/>
          <w:lang w:val="en-US"/>
        </w:rPr>
      </w:pPr>
      <w:r>
        <w:rPr>
          <w:rFonts w:ascii="Serca" w:hAnsi="Serca"/>
          <w:lang w:val="en-US"/>
        </w:rPr>
        <w:t>Pesan-pesan sesuai teks:</w:t>
      </w:r>
    </w:p>
    <w:p w14:paraId="01A7C695" w14:textId="11434008" w:rsidR="00C57880" w:rsidRDefault="00C57880" w:rsidP="00C57880">
      <w:pPr>
        <w:pStyle w:val="ListParagraph"/>
        <w:ind w:left="426"/>
        <w:jc w:val="both"/>
        <w:rPr>
          <w:rFonts w:ascii="Serca" w:hAnsi="Serca"/>
          <w:lang w:val="en-US"/>
        </w:rPr>
      </w:pPr>
      <w:r>
        <w:rPr>
          <w:rFonts w:ascii="Serca" w:hAnsi="Serca"/>
          <w:lang w:val="en-US"/>
        </w:rPr>
        <w:t>a. Iman kepada Allah Swt. dan rasul</w:t>
      </w:r>
      <w:r w:rsidR="00B3636C">
        <w:rPr>
          <w:rFonts w:ascii="Serca" w:hAnsi="Serca"/>
          <w:lang w:val="en-US"/>
        </w:rPr>
        <w:t>-N</w:t>
      </w:r>
      <w:r>
        <w:rPr>
          <w:rFonts w:ascii="Serca" w:hAnsi="Serca"/>
          <w:lang w:val="en-US"/>
        </w:rPr>
        <w:t>ya.</w:t>
      </w:r>
    </w:p>
    <w:p w14:paraId="2BDC2330" w14:textId="4A0781A8" w:rsidR="00C57880" w:rsidRDefault="00C57880" w:rsidP="00C57880">
      <w:pPr>
        <w:pStyle w:val="ListParagraph"/>
        <w:ind w:left="426"/>
        <w:jc w:val="both"/>
        <w:rPr>
          <w:rFonts w:ascii="Serca" w:hAnsi="Serca"/>
          <w:lang w:val="en-US"/>
        </w:rPr>
      </w:pPr>
      <w:r>
        <w:rPr>
          <w:rFonts w:ascii="Serca" w:hAnsi="Serca"/>
          <w:lang w:val="en-US"/>
        </w:rPr>
        <w:t xml:space="preserve">b. Hanya Allah Swt. sebaik-baik penolong dan pelindung dalam segala keadaan. </w:t>
      </w:r>
    </w:p>
    <w:p w14:paraId="1D05DDBB" w14:textId="421774D8" w:rsidR="00714FDE" w:rsidRPr="0085726C" w:rsidRDefault="00714FDE" w:rsidP="00C57880">
      <w:pPr>
        <w:pStyle w:val="ListParagraph"/>
        <w:ind w:left="426"/>
        <w:jc w:val="both"/>
        <w:rPr>
          <w:rFonts w:ascii="Serca" w:hAnsi="Serca"/>
          <w:lang w:val="en-US"/>
        </w:rPr>
      </w:pPr>
      <w:r>
        <w:rPr>
          <w:rFonts w:ascii="Serca" w:hAnsi="Serca"/>
          <w:lang w:val="en-US"/>
        </w:rPr>
        <w:t>c. Sikap tawakal merupakan karakter orang beriman yang harus diamalkan dalam kehidupan sehari-hari.</w:t>
      </w:r>
    </w:p>
    <w:sectPr w:rsidR="00714FDE" w:rsidRPr="00857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rca">
    <w:panose1 w:val="00000500000000000000"/>
    <w:charset w:val="00"/>
    <w:family w:val="modern"/>
    <w:notTrueType/>
    <w:pitch w:val="variable"/>
    <w:sig w:usb0="00000007"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34A0283"/>
    <w:multiLevelType w:val="hybridMultilevel"/>
    <w:tmpl w:val="257A21C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43182714"/>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E0C47BB"/>
    <w:multiLevelType w:val="hybridMultilevel"/>
    <w:tmpl w:val="35543FA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014465">
    <w:abstractNumId w:val="2"/>
  </w:num>
  <w:num w:numId="2" w16cid:durableId="1498959277">
    <w:abstractNumId w:val="0"/>
  </w:num>
  <w:num w:numId="3" w16cid:durableId="1046487089">
    <w:abstractNumId w:val="5"/>
  </w:num>
  <w:num w:numId="4" w16cid:durableId="1483501797">
    <w:abstractNumId w:val="3"/>
  </w:num>
  <w:num w:numId="5" w16cid:durableId="1188635463">
    <w:abstractNumId w:val="1"/>
  </w:num>
  <w:num w:numId="6" w16cid:durableId="14443504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035E9"/>
    <w:rsid w:val="000305F6"/>
    <w:rsid w:val="00030853"/>
    <w:rsid w:val="0008455A"/>
    <w:rsid w:val="00094A0C"/>
    <w:rsid w:val="000A59BA"/>
    <w:rsid w:val="000B1273"/>
    <w:rsid w:val="000F1C95"/>
    <w:rsid w:val="0010573F"/>
    <w:rsid w:val="00125D80"/>
    <w:rsid w:val="0017592B"/>
    <w:rsid w:val="00183D10"/>
    <w:rsid w:val="0037319A"/>
    <w:rsid w:val="00376B2E"/>
    <w:rsid w:val="003A70ED"/>
    <w:rsid w:val="003C6F7C"/>
    <w:rsid w:val="003D17A8"/>
    <w:rsid w:val="00443CE8"/>
    <w:rsid w:val="004B36C4"/>
    <w:rsid w:val="004D2D15"/>
    <w:rsid w:val="004E50D7"/>
    <w:rsid w:val="004F4D97"/>
    <w:rsid w:val="005A55EB"/>
    <w:rsid w:val="005E0192"/>
    <w:rsid w:val="00626F23"/>
    <w:rsid w:val="00646353"/>
    <w:rsid w:val="00674D54"/>
    <w:rsid w:val="006961AF"/>
    <w:rsid w:val="00696821"/>
    <w:rsid w:val="006E2F05"/>
    <w:rsid w:val="006F3718"/>
    <w:rsid w:val="00702002"/>
    <w:rsid w:val="0071474A"/>
    <w:rsid w:val="00714FDE"/>
    <w:rsid w:val="007212DA"/>
    <w:rsid w:val="007A1658"/>
    <w:rsid w:val="007C1417"/>
    <w:rsid w:val="007D54C8"/>
    <w:rsid w:val="007F7D19"/>
    <w:rsid w:val="008021C7"/>
    <w:rsid w:val="0085726C"/>
    <w:rsid w:val="00903BDA"/>
    <w:rsid w:val="009215EB"/>
    <w:rsid w:val="00945C5F"/>
    <w:rsid w:val="00953695"/>
    <w:rsid w:val="0096261D"/>
    <w:rsid w:val="009A78D5"/>
    <w:rsid w:val="009E0772"/>
    <w:rsid w:val="009F5605"/>
    <w:rsid w:val="00A15446"/>
    <w:rsid w:val="00A41FD5"/>
    <w:rsid w:val="00AA1093"/>
    <w:rsid w:val="00AD70A1"/>
    <w:rsid w:val="00B20002"/>
    <w:rsid w:val="00B3636C"/>
    <w:rsid w:val="00B71861"/>
    <w:rsid w:val="00B721E0"/>
    <w:rsid w:val="00B801D5"/>
    <w:rsid w:val="00B87252"/>
    <w:rsid w:val="00BB1427"/>
    <w:rsid w:val="00BC5CA3"/>
    <w:rsid w:val="00C57880"/>
    <w:rsid w:val="00C85971"/>
    <w:rsid w:val="00CA62D7"/>
    <w:rsid w:val="00CB6B50"/>
    <w:rsid w:val="00CC1652"/>
    <w:rsid w:val="00CD681C"/>
    <w:rsid w:val="00CF59B8"/>
    <w:rsid w:val="00D70CBF"/>
    <w:rsid w:val="00D83B3C"/>
    <w:rsid w:val="00D90D12"/>
    <w:rsid w:val="00D924C9"/>
    <w:rsid w:val="00DB000F"/>
    <w:rsid w:val="00E4247B"/>
    <w:rsid w:val="00ED0200"/>
    <w:rsid w:val="00F06442"/>
    <w:rsid w:val="00F56403"/>
    <w:rsid w:val="00F96B60"/>
    <w:rsid w:val="00FE635D"/>
    <w:rsid w:val="00FF341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443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6</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70</cp:revision>
  <dcterms:created xsi:type="dcterms:W3CDTF">2022-05-17T10:47:00Z</dcterms:created>
  <dcterms:modified xsi:type="dcterms:W3CDTF">2022-05-23T06:31:00Z</dcterms:modified>
</cp:coreProperties>
</file>